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C5" w:rsidRDefault="00536878" w:rsidP="00C0431D">
      <w:pPr>
        <w:widowControl/>
        <w:jc w:val="center"/>
        <w:outlineLvl w:val="4"/>
        <w:rPr>
          <w:rFonts w:ascii="华文中宋" w:eastAsia="华文中宋" w:hAnsi="华文中宋" w:cs="Tahoma"/>
          <w:b/>
          <w:bCs/>
          <w:color w:val="444444"/>
          <w:kern w:val="0"/>
          <w:sz w:val="30"/>
          <w:szCs w:val="30"/>
        </w:rPr>
      </w:pPr>
      <w:r>
        <w:rPr>
          <w:rFonts w:ascii="华文中宋" w:eastAsia="华文中宋" w:hAnsi="华文中宋" w:cs="Tahoma"/>
          <w:b/>
          <w:bCs/>
          <w:color w:val="444444"/>
          <w:kern w:val="0"/>
          <w:sz w:val="30"/>
          <w:szCs w:val="30"/>
        </w:rPr>
        <w:t>外国语学院</w:t>
      </w:r>
      <w:r w:rsidR="00C0431D" w:rsidRPr="00536878">
        <w:rPr>
          <w:rFonts w:ascii="华文中宋" w:eastAsia="华文中宋" w:hAnsi="华文中宋" w:cs="Tahoma"/>
          <w:b/>
          <w:bCs/>
          <w:color w:val="444444"/>
          <w:kern w:val="0"/>
          <w:sz w:val="30"/>
          <w:szCs w:val="30"/>
        </w:rPr>
        <w:t>关于落实党风廉政建设责任制“</w:t>
      </w:r>
      <w:r w:rsidR="001C1655" w:rsidRPr="00536878">
        <w:rPr>
          <w:rFonts w:ascii="华文中宋" w:eastAsia="华文中宋" w:hAnsi="华文中宋" w:cs="Tahoma" w:hint="eastAsia"/>
          <w:b/>
          <w:bCs/>
          <w:color w:val="444444"/>
          <w:kern w:val="0"/>
          <w:sz w:val="30"/>
          <w:szCs w:val="30"/>
        </w:rPr>
        <w:t>三</w:t>
      </w:r>
      <w:r w:rsidR="00C0431D" w:rsidRPr="00536878">
        <w:rPr>
          <w:rFonts w:ascii="华文中宋" w:eastAsia="华文中宋" w:hAnsi="华文中宋" w:cs="Tahoma"/>
          <w:b/>
          <w:bCs/>
          <w:color w:val="444444"/>
          <w:kern w:val="0"/>
          <w:sz w:val="30"/>
          <w:szCs w:val="30"/>
        </w:rPr>
        <w:t>项清单”</w:t>
      </w:r>
    </w:p>
    <w:p w:rsidR="00870AC9" w:rsidRDefault="00870AC9" w:rsidP="00C0431D">
      <w:pPr>
        <w:widowControl/>
        <w:jc w:val="center"/>
        <w:outlineLvl w:val="4"/>
        <w:rPr>
          <w:rFonts w:ascii="华文中宋" w:eastAsia="华文中宋" w:hAnsi="华文中宋" w:cs="Tahoma"/>
          <w:b/>
          <w:bCs/>
          <w:color w:val="444444"/>
          <w:kern w:val="0"/>
          <w:sz w:val="30"/>
          <w:szCs w:val="30"/>
        </w:rPr>
      </w:pPr>
    </w:p>
    <w:p w:rsidR="00870AC9" w:rsidRPr="00870AC9" w:rsidRDefault="00870AC9" w:rsidP="00870AC9">
      <w:pPr>
        <w:pStyle w:val="a3"/>
        <w:spacing w:before="0" w:beforeAutospacing="0" w:after="0" w:afterAutospacing="0" w:line="480" w:lineRule="atLeast"/>
        <w:ind w:firstLine="482"/>
        <w:jc w:val="both"/>
        <w:rPr>
          <w:rFonts w:cs="Tahoma"/>
          <w:color w:val="444444"/>
        </w:rPr>
      </w:pPr>
      <w:r w:rsidRPr="00870AC9">
        <w:rPr>
          <w:rFonts w:cs="Tahoma"/>
          <w:color w:val="444444"/>
        </w:rPr>
        <w:t>根据</w:t>
      </w:r>
      <w:r w:rsidRPr="00870AC9">
        <w:rPr>
          <w:rFonts w:cs="Tahoma" w:hint="eastAsia"/>
          <w:color w:val="444444"/>
        </w:rPr>
        <w:t>校</w:t>
      </w:r>
      <w:r w:rsidRPr="00870AC9">
        <w:rPr>
          <w:rFonts w:cs="Tahoma"/>
          <w:color w:val="444444"/>
        </w:rPr>
        <w:t>二次党代会精神以及</w:t>
      </w:r>
      <w:r w:rsidRPr="00870AC9">
        <w:rPr>
          <w:rFonts w:cs="Tahoma" w:hint="eastAsia"/>
          <w:color w:val="444444"/>
        </w:rPr>
        <w:t>学校</w:t>
      </w:r>
      <w:r w:rsidRPr="00870AC9">
        <w:rPr>
          <w:rFonts w:cs="Tahoma"/>
          <w:color w:val="444444"/>
        </w:rPr>
        <w:t>党委关于落实党风廉政建设责任制的相关要求，为认真落实党风廉政建设主体责任，结合</w:t>
      </w:r>
      <w:r w:rsidRPr="00870AC9">
        <w:rPr>
          <w:rFonts w:cs="Tahoma" w:hint="eastAsia"/>
          <w:color w:val="444444"/>
        </w:rPr>
        <w:t>我</w:t>
      </w:r>
      <w:r w:rsidRPr="00870AC9">
        <w:rPr>
          <w:rFonts w:cs="Tahoma"/>
          <w:color w:val="444444"/>
        </w:rPr>
        <w:t>院实际，制定本责任清单。</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一、</w:t>
      </w:r>
      <w:r w:rsidR="00311DB9">
        <w:rPr>
          <w:rFonts w:cs="Tahoma" w:hint="eastAsia"/>
          <w:color w:val="444444"/>
        </w:rPr>
        <w:t>领导</w:t>
      </w:r>
      <w:r w:rsidRPr="00870AC9">
        <w:rPr>
          <w:rFonts w:cs="Tahoma" w:hint="eastAsia"/>
          <w:color w:val="444444"/>
        </w:rPr>
        <w:t>责任清单</w:t>
      </w:r>
    </w:p>
    <w:p w:rsidR="00682E85" w:rsidRPr="00870AC9" w:rsidRDefault="00682E85"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一）落实第一责任人责任。主要负责人履行“第一责任人”责任。坚持党风廉政建设和反腐败工作亲自部署、重大问题亲自过问、重点环节亲自协调、重要案件亲自督办。每年要进行党风廉政建设情况的专题调研，定期研究，解决具体问题，推进工作落实。</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682E85" w:rsidRPr="00870AC9">
        <w:rPr>
          <w:rFonts w:cs="Tahoma" w:hint="eastAsia"/>
          <w:color w:val="444444"/>
        </w:rPr>
        <w:t>二</w:t>
      </w:r>
      <w:r w:rsidRPr="00870AC9">
        <w:rPr>
          <w:rFonts w:cs="Tahoma" w:hint="eastAsia"/>
          <w:color w:val="444444"/>
        </w:rPr>
        <w:t>）加强组织领导。每半年至少组织召开一次党风廉政建设专题会议，研究部署</w:t>
      </w:r>
      <w:r w:rsidR="001C1655" w:rsidRPr="00870AC9">
        <w:rPr>
          <w:rFonts w:cs="Tahoma" w:hint="eastAsia"/>
          <w:color w:val="444444"/>
        </w:rPr>
        <w:t>总支</w:t>
      </w:r>
      <w:r w:rsidRPr="00870AC9">
        <w:rPr>
          <w:rFonts w:cs="Tahoma" w:hint="eastAsia"/>
          <w:color w:val="444444"/>
        </w:rPr>
        <w:t>反腐倡廉工作。制定年度的反腐倡廉工作要点、党风廉政建设和反腐败斗争工作任务及责任分工，进一步明确责任主体，形成上下贯通、层层负责的工作格局。</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682E85" w:rsidRPr="00870AC9">
        <w:rPr>
          <w:rFonts w:cs="Tahoma" w:hint="eastAsia"/>
          <w:color w:val="444444"/>
        </w:rPr>
        <w:t>三</w:t>
      </w:r>
      <w:r w:rsidRPr="00870AC9">
        <w:rPr>
          <w:rFonts w:cs="Tahoma" w:hint="eastAsia"/>
          <w:color w:val="444444"/>
        </w:rPr>
        <w:t>）选好严管干部。严格执行《党政领导干部选拔任用工作条例》，健全科学的选人用人机制，进一步创新</w:t>
      </w:r>
      <w:r w:rsidR="002F614D">
        <w:rPr>
          <w:rFonts w:cs="Tahoma" w:hint="eastAsia"/>
          <w:color w:val="444444"/>
        </w:rPr>
        <w:t>科级</w:t>
      </w:r>
      <w:r w:rsidRPr="00870AC9">
        <w:rPr>
          <w:rFonts w:cs="Tahoma" w:hint="eastAsia"/>
          <w:color w:val="444444"/>
        </w:rPr>
        <w:t>干部交流、轮岗、选拔任用等措施，坚持民主推荐、民主测评、考察预告、考察谈话、集体讨论、实行票决、</w:t>
      </w:r>
      <w:proofErr w:type="gramStart"/>
      <w:r w:rsidRPr="00870AC9">
        <w:rPr>
          <w:rFonts w:cs="Tahoma" w:hint="eastAsia"/>
          <w:color w:val="444444"/>
        </w:rPr>
        <w:t>任前公示等程序</w:t>
      </w:r>
      <w:proofErr w:type="gramEnd"/>
      <w:r w:rsidRPr="00870AC9">
        <w:rPr>
          <w:rFonts w:cs="Tahoma" w:hint="eastAsia"/>
          <w:color w:val="444444"/>
        </w:rPr>
        <w:t>，切实做到公开透明。加强对</w:t>
      </w:r>
      <w:r w:rsidR="001C1655" w:rsidRPr="00870AC9">
        <w:rPr>
          <w:rFonts w:cs="Tahoma" w:hint="eastAsia"/>
          <w:color w:val="444444"/>
        </w:rPr>
        <w:t>学院科级</w:t>
      </w:r>
      <w:r w:rsidRPr="00870AC9">
        <w:rPr>
          <w:rFonts w:cs="Tahoma" w:hint="eastAsia"/>
          <w:color w:val="444444"/>
        </w:rPr>
        <w:t>干部选拔任用工作的监督，坚决整治和严厉查处选人用人上的不正之风和腐败问题。</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682E85" w:rsidRPr="00870AC9">
        <w:rPr>
          <w:rFonts w:cs="Tahoma" w:hint="eastAsia"/>
          <w:color w:val="444444"/>
        </w:rPr>
        <w:t>四</w:t>
      </w:r>
      <w:r w:rsidRPr="00870AC9">
        <w:rPr>
          <w:rFonts w:cs="Tahoma" w:hint="eastAsia"/>
          <w:color w:val="444444"/>
        </w:rPr>
        <w:t>）抓好作风建设。严格落实中央八项规定精神建立督查机制，着力解决“四风”突出问题，纠正损害群众利益不正之风，建立和完善作风建设长效机制，推动领导班子、领导干部为民务实清廉。</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682E85" w:rsidRPr="00870AC9">
        <w:rPr>
          <w:rFonts w:cs="Tahoma" w:hint="eastAsia"/>
          <w:color w:val="444444"/>
        </w:rPr>
        <w:t>五</w:t>
      </w:r>
      <w:r w:rsidRPr="00870AC9">
        <w:rPr>
          <w:rFonts w:cs="Tahoma" w:hint="eastAsia"/>
          <w:color w:val="444444"/>
        </w:rPr>
        <w:t>）强化权力制约和监督。完善党</w:t>
      </w:r>
      <w:r w:rsidR="002F614D">
        <w:rPr>
          <w:rFonts w:cs="Tahoma" w:hint="eastAsia"/>
          <w:color w:val="444444"/>
        </w:rPr>
        <w:t>政联席</w:t>
      </w:r>
      <w:r w:rsidRPr="00870AC9">
        <w:rPr>
          <w:rFonts w:cs="Tahoma" w:hint="eastAsia"/>
          <w:color w:val="444444"/>
        </w:rPr>
        <w:t>会议议事规则和决策程序，坚决防止独断专行。积极构建决策科学、执行坚决、监督有力的权力运行体系，坚持用制度管权管事管人，形成科学有效的权力制约和协调机制。</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682E85" w:rsidRPr="00870AC9">
        <w:rPr>
          <w:rFonts w:cs="Tahoma" w:hint="eastAsia"/>
          <w:color w:val="444444"/>
        </w:rPr>
        <w:t>六</w:t>
      </w:r>
      <w:r w:rsidRPr="00870AC9">
        <w:rPr>
          <w:rFonts w:cs="Tahoma" w:hint="eastAsia"/>
          <w:color w:val="444444"/>
        </w:rPr>
        <w:t>）落实党内监督制度。党</w:t>
      </w:r>
      <w:r w:rsidR="002F614D">
        <w:rPr>
          <w:rFonts w:cs="Tahoma" w:hint="eastAsia"/>
          <w:color w:val="444444"/>
        </w:rPr>
        <w:t>总</w:t>
      </w:r>
      <w:r w:rsidRPr="00870AC9">
        <w:rPr>
          <w:rFonts w:cs="Tahoma" w:hint="eastAsia"/>
          <w:color w:val="444444"/>
        </w:rPr>
        <w:t>支部加强对党内监督工作的领导，认真执行党内监督的各项制度，落实好民主生活会、重要情况通报和报告、谈话和诫勉、述职述廉、领导干部报告个人有关事项等重要工作制度，及时研究解决党内监督</w:t>
      </w:r>
      <w:r w:rsidRPr="00870AC9">
        <w:rPr>
          <w:rFonts w:cs="Tahoma" w:hint="eastAsia"/>
          <w:color w:val="444444"/>
        </w:rPr>
        <w:lastRenderedPageBreak/>
        <w:t>工作中的重要问题。积极探索有效途径，加强对所属党组织其领导班子，特别是主要负责人的监督。</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682E85" w:rsidRPr="00870AC9">
        <w:rPr>
          <w:rFonts w:cs="Tahoma" w:hint="eastAsia"/>
          <w:color w:val="444444"/>
        </w:rPr>
        <w:t>七</w:t>
      </w:r>
      <w:r w:rsidRPr="00870AC9">
        <w:rPr>
          <w:rFonts w:cs="Tahoma" w:hint="eastAsia"/>
          <w:color w:val="444444"/>
        </w:rPr>
        <w:t>）牵头责任制考核工作。健全党风廉政建设责任考核评价机制，突出党风廉政建设责任考核在绩效考核中的重要地位，对</w:t>
      </w:r>
      <w:r w:rsidR="001C1655" w:rsidRPr="00870AC9">
        <w:rPr>
          <w:rFonts w:cs="Tahoma" w:hint="eastAsia"/>
          <w:color w:val="444444"/>
        </w:rPr>
        <w:t>学院</w:t>
      </w:r>
      <w:r w:rsidRPr="00870AC9">
        <w:rPr>
          <w:rFonts w:cs="Tahoma" w:hint="eastAsia"/>
          <w:color w:val="444444"/>
        </w:rPr>
        <w:t>履行党风廉政建设责任的情况进行季度巡查和年度考核，对考核中发现的问题，督促限期整改落实到位，并将考核结果作为领导班子评先评优和领导干部选拔任用的重要依据。</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682E85" w:rsidRPr="00870AC9">
        <w:rPr>
          <w:rFonts w:cs="Tahoma" w:hint="eastAsia"/>
          <w:color w:val="444444"/>
        </w:rPr>
        <w:t>八</w:t>
      </w:r>
      <w:r w:rsidRPr="00870AC9">
        <w:rPr>
          <w:rFonts w:cs="Tahoma" w:hint="eastAsia"/>
          <w:color w:val="444444"/>
        </w:rPr>
        <w:t>）强化廉政教育。以中心组学习、党组织活动、宣传海报、“走出去”等丰富形式，</w:t>
      </w:r>
      <w:r w:rsidR="001C1655" w:rsidRPr="00870AC9">
        <w:rPr>
          <w:rFonts w:cs="Tahoma" w:hint="eastAsia"/>
          <w:color w:val="444444"/>
        </w:rPr>
        <w:t>开展</w:t>
      </w:r>
      <w:r w:rsidRPr="00870AC9">
        <w:rPr>
          <w:rFonts w:cs="Tahoma" w:hint="eastAsia"/>
          <w:color w:val="444444"/>
        </w:rPr>
        <w:t>主题宣传教育活动，加强党纪条规学习，开展廉政文化建设；在重要时间节点，在全</w:t>
      </w:r>
      <w:r w:rsidR="001C1655" w:rsidRPr="00870AC9">
        <w:rPr>
          <w:rFonts w:cs="Tahoma" w:hint="eastAsia"/>
          <w:color w:val="444444"/>
        </w:rPr>
        <w:t>院</w:t>
      </w:r>
      <w:r w:rsidRPr="00870AC9">
        <w:rPr>
          <w:rFonts w:cs="Tahoma" w:hint="eastAsia"/>
          <w:color w:val="444444"/>
        </w:rPr>
        <w:t>做好有关作风建设和廉洁自律工作的提醒、教育和监督工作。建立健全廉政谈话提醒制度，党</w:t>
      </w:r>
      <w:r w:rsidR="002F614D">
        <w:rPr>
          <w:rFonts w:cs="Tahoma" w:hint="eastAsia"/>
          <w:color w:val="444444"/>
        </w:rPr>
        <w:t>总</w:t>
      </w:r>
      <w:r w:rsidRPr="00870AC9">
        <w:rPr>
          <w:rFonts w:cs="Tahoma" w:hint="eastAsia"/>
          <w:color w:val="444444"/>
        </w:rPr>
        <w:t>支书记与班子成员，每年廉政谈话不少于一次。</w:t>
      </w:r>
    </w:p>
    <w:p w:rsidR="00C0431D" w:rsidRPr="00870AC9" w:rsidRDefault="009D2959"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二</w:t>
      </w:r>
      <w:r w:rsidR="00C0431D" w:rsidRPr="00870AC9">
        <w:rPr>
          <w:rFonts w:cs="Tahoma" w:hint="eastAsia"/>
          <w:color w:val="444444"/>
        </w:rPr>
        <w:t>、问题清单</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（一）不同程度上存在重业务</w:t>
      </w:r>
      <w:proofErr w:type="gramStart"/>
      <w:r w:rsidRPr="00870AC9">
        <w:rPr>
          <w:rFonts w:cs="Tahoma" w:hint="eastAsia"/>
          <w:color w:val="444444"/>
        </w:rPr>
        <w:t>工作轻党的</w:t>
      </w:r>
      <w:proofErr w:type="gramEnd"/>
      <w:r w:rsidRPr="00870AC9">
        <w:rPr>
          <w:rFonts w:cs="Tahoma" w:hint="eastAsia"/>
          <w:color w:val="444444"/>
        </w:rPr>
        <w:t>建设、一手硬</w:t>
      </w:r>
      <w:proofErr w:type="gramStart"/>
      <w:r w:rsidRPr="00870AC9">
        <w:rPr>
          <w:rFonts w:cs="Tahoma" w:hint="eastAsia"/>
          <w:color w:val="444444"/>
        </w:rPr>
        <w:t>一</w:t>
      </w:r>
      <w:proofErr w:type="gramEnd"/>
      <w:r w:rsidRPr="00870AC9">
        <w:rPr>
          <w:rFonts w:cs="Tahoma" w:hint="eastAsia"/>
          <w:color w:val="444444"/>
        </w:rPr>
        <w:t>手软的问题。</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（二）对党风廉政建设主体责任和“一岗双责”的认识存在流于形式现象。</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（三）对于经常深入</w:t>
      </w:r>
      <w:r w:rsidR="00682E85" w:rsidRPr="00870AC9">
        <w:rPr>
          <w:rFonts w:cs="Tahoma" w:hint="eastAsia"/>
          <w:color w:val="444444"/>
        </w:rPr>
        <w:t>师生</w:t>
      </w:r>
      <w:r w:rsidRPr="00870AC9">
        <w:rPr>
          <w:rFonts w:cs="Tahoma" w:hint="eastAsia"/>
          <w:color w:val="444444"/>
        </w:rPr>
        <w:t>，了解</w:t>
      </w:r>
      <w:r w:rsidR="00682E85" w:rsidRPr="00870AC9">
        <w:rPr>
          <w:rFonts w:cs="Tahoma" w:hint="eastAsia"/>
          <w:color w:val="444444"/>
        </w:rPr>
        <w:t>师生</w:t>
      </w:r>
      <w:r w:rsidRPr="00870AC9">
        <w:rPr>
          <w:rFonts w:cs="Tahoma" w:hint="eastAsia"/>
          <w:color w:val="444444"/>
        </w:rPr>
        <w:t>的实际情况，化解矛盾、解决困难还缺乏有针对性的措施。</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（四）过于依赖老经验、老办法，主动学习不够，缺乏应对新常态下问题和矛盾的新思路新举措。</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（五）</w:t>
      </w:r>
      <w:r w:rsidR="001C1655" w:rsidRPr="00870AC9">
        <w:rPr>
          <w:rFonts w:cs="Tahoma" w:hint="eastAsia"/>
          <w:color w:val="444444"/>
        </w:rPr>
        <w:t>教务、学工</w:t>
      </w:r>
      <w:r w:rsidR="009D2959" w:rsidRPr="00870AC9">
        <w:rPr>
          <w:rFonts w:cs="Tahoma" w:hint="eastAsia"/>
          <w:color w:val="444444"/>
        </w:rPr>
        <w:t>等部门和人员</w:t>
      </w:r>
      <w:r w:rsidRPr="00870AC9">
        <w:rPr>
          <w:rFonts w:cs="Tahoma" w:hint="eastAsia"/>
          <w:color w:val="444444"/>
        </w:rPr>
        <w:t>缺乏“一盘棋”思想，工作中存在相互推诿现象。</w:t>
      </w:r>
    </w:p>
    <w:p w:rsidR="00C0431D" w:rsidRPr="00870AC9" w:rsidRDefault="008C3CC5"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三</w:t>
      </w:r>
      <w:r w:rsidR="00C0431D" w:rsidRPr="00870AC9">
        <w:rPr>
          <w:rFonts w:cs="Tahoma" w:hint="eastAsia"/>
          <w:color w:val="444444"/>
        </w:rPr>
        <w:t>、整改清单</w:t>
      </w:r>
    </w:p>
    <w:p w:rsidR="00C0431D" w:rsidRPr="00870AC9" w:rsidRDefault="009D2959" w:rsidP="009D2959">
      <w:pPr>
        <w:pStyle w:val="a3"/>
        <w:spacing w:before="0" w:beforeAutospacing="0" w:after="0" w:afterAutospacing="0" w:line="480" w:lineRule="atLeast"/>
        <w:ind w:firstLine="482"/>
        <w:jc w:val="both"/>
        <w:rPr>
          <w:rFonts w:cs="Tahoma"/>
          <w:color w:val="444444"/>
        </w:rPr>
      </w:pPr>
      <w:r w:rsidRPr="00870AC9">
        <w:rPr>
          <w:rFonts w:cs="Tahoma"/>
          <w:color w:val="444444"/>
        </w:rPr>
        <w:t>（一）落实一岗双责不</w:t>
      </w:r>
      <w:r w:rsidRPr="00870AC9">
        <w:rPr>
          <w:rFonts w:cs="Tahoma" w:hint="eastAsia"/>
          <w:color w:val="444444"/>
        </w:rPr>
        <w:t>力</w:t>
      </w:r>
      <w:r w:rsidRPr="00870AC9">
        <w:rPr>
          <w:rFonts w:cs="Tahoma"/>
          <w:color w:val="444444"/>
        </w:rPr>
        <w:t>具体的整改</w:t>
      </w:r>
      <w:r w:rsidRPr="00870AC9">
        <w:rPr>
          <w:rFonts w:cs="Tahoma" w:hint="eastAsia"/>
          <w:color w:val="444444"/>
        </w:rPr>
        <w:t>措施</w:t>
      </w:r>
    </w:p>
    <w:p w:rsidR="00C0431D" w:rsidRPr="00870AC9" w:rsidRDefault="009D2959"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1</w:t>
      </w:r>
      <w:r w:rsidR="00C0431D" w:rsidRPr="00870AC9">
        <w:rPr>
          <w:rFonts w:cs="Tahoma" w:hint="eastAsia"/>
          <w:color w:val="444444"/>
        </w:rPr>
        <w:t>、通过党风廉政建设大会、作风建设大会</w:t>
      </w:r>
      <w:r w:rsidRPr="00870AC9">
        <w:rPr>
          <w:rFonts w:cs="Tahoma" w:hint="eastAsia"/>
          <w:color w:val="444444"/>
        </w:rPr>
        <w:t xml:space="preserve">、 </w:t>
      </w:r>
      <w:r w:rsidR="00C0431D" w:rsidRPr="00870AC9">
        <w:rPr>
          <w:rFonts w:cs="Tahoma" w:hint="eastAsia"/>
          <w:color w:val="444444"/>
        </w:rPr>
        <w:t>“一岗双责”汇报会等形式，专题部署党风廉政建设、作风建设</w:t>
      </w:r>
      <w:r w:rsidRPr="00870AC9">
        <w:rPr>
          <w:rFonts w:cs="Tahoma" w:hint="eastAsia"/>
          <w:color w:val="444444"/>
        </w:rPr>
        <w:t>，</w:t>
      </w:r>
      <w:r w:rsidR="00C0431D" w:rsidRPr="00870AC9">
        <w:rPr>
          <w:rFonts w:cs="Tahoma" w:hint="eastAsia"/>
          <w:color w:val="444444"/>
        </w:rPr>
        <w:t>对党风廉政建设和反腐败任务进行责任分工，并落实监督职责。</w:t>
      </w:r>
    </w:p>
    <w:p w:rsidR="00C0431D" w:rsidRPr="00870AC9" w:rsidRDefault="009D2959"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2</w:t>
      </w:r>
      <w:r w:rsidR="00C0431D" w:rsidRPr="00870AC9">
        <w:rPr>
          <w:rFonts w:cs="Tahoma" w:hint="eastAsia"/>
          <w:color w:val="444444"/>
        </w:rPr>
        <w:t>、党</w:t>
      </w:r>
      <w:r w:rsidR="00870AC9" w:rsidRPr="00870AC9">
        <w:rPr>
          <w:rFonts w:cs="Tahoma" w:hint="eastAsia"/>
          <w:color w:val="444444"/>
        </w:rPr>
        <w:t>总支</w:t>
      </w:r>
      <w:r w:rsidR="00C0431D" w:rsidRPr="00870AC9">
        <w:rPr>
          <w:rFonts w:cs="Tahoma" w:hint="eastAsia"/>
          <w:color w:val="444444"/>
        </w:rPr>
        <w:t>每年认真组织落实党风廉政建设责任制检查、</w:t>
      </w:r>
      <w:r w:rsidR="00870AC9" w:rsidRPr="00870AC9">
        <w:rPr>
          <w:rFonts w:cs="Tahoma" w:hint="eastAsia"/>
          <w:color w:val="444444"/>
        </w:rPr>
        <w:t>党</w:t>
      </w:r>
      <w:r w:rsidR="00C0431D" w:rsidRPr="00870AC9">
        <w:rPr>
          <w:rFonts w:cs="Tahoma" w:hint="eastAsia"/>
          <w:color w:val="444444"/>
        </w:rPr>
        <w:t>管干部考核工作。</w:t>
      </w:r>
    </w:p>
    <w:p w:rsidR="00C0431D" w:rsidRPr="00870AC9" w:rsidRDefault="009D2959"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3</w:t>
      </w:r>
      <w:r w:rsidR="00C0431D" w:rsidRPr="00870AC9">
        <w:rPr>
          <w:rFonts w:cs="Tahoma" w:hint="eastAsia"/>
          <w:color w:val="444444"/>
        </w:rPr>
        <w:t>、根据上级有关文件要求，研究制定党风廉政建设主体责任和监督追究办法，修改完善党风廉政建设责任制</w:t>
      </w:r>
      <w:r w:rsidR="00870AC9" w:rsidRPr="00870AC9">
        <w:rPr>
          <w:rFonts w:cs="Tahoma" w:hint="eastAsia"/>
          <w:color w:val="444444"/>
        </w:rPr>
        <w:t>落实措施</w:t>
      </w:r>
      <w:r w:rsidR="00C0431D" w:rsidRPr="00870AC9">
        <w:rPr>
          <w:rFonts w:cs="Tahoma" w:hint="eastAsia"/>
          <w:color w:val="444444"/>
        </w:rPr>
        <w:t>。</w:t>
      </w:r>
    </w:p>
    <w:p w:rsidR="009D2959"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lastRenderedPageBreak/>
        <w:t>（二）对党风廉政建设主体责任和“一岗双责”的认识存在流于形式现象</w:t>
      </w:r>
      <w:r w:rsidR="009D2959" w:rsidRPr="00870AC9">
        <w:rPr>
          <w:rFonts w:cs="Tahoma" w:hint="eastAsia"/>
          <w:color w:val="444444"/>
        </w:rPr>
        <w:t>的</w:t>
      </w:r>
      <w:r w:rsidRPr="00870AC9">
        <w:rPr>
          <w:rFonts w:cs="Tahoma" w:hint="eastAsia"/>
          <w:color w:val="444444"/>
        </w:rPr>
        <w:t>整改措施</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1、加强“两个责任”宣传教育，统一思想、提高认识，强化班子成员对党风廉政建设工作的重视；</w:t>
      </w:r>
    </w:p>
    <w:p w:rsidR="00C0431D" w:rsidRPr="00870AC9" w:rsidRDefault="00DE0B70" w:rsidP="009D2959">
      <w:pPr>
        <w:pStyle w:val="a3"/>
        <w:spacing w:before="0" w:beforeAutospacing="0" w:after="0" w:afterAutospacing="0" w:line="480" w:lineRule="atLeast"/>
        <w:ind w:firstLine="482"/>
        <w:jc w:val="both"/>
        <w:rPr>
          <w:rFonts w:cs="Tahoma"/>
          <w:color w:val="444444"/>
        </w:rPr>
      </w:pPr>
      <w:r>
        <w:rPr>
          <w:rFonts w:cs="Tahoma" w:hint="eastAsia"/>
          <w:color w:val="444444"/>
        </w:rPr>
        <w:t>2</w:t>
      </w:r>
      <w:r w:rsidR="00C0431D" w:rsidRPr="00870AC9">
        <w:rPr>
          <w:rFonts w:cs="Tahoma" w:hint="eastAsia"/>
          <w:color w:val="444444"/>
        </w:rPr>
        <w:t>、</w:t>
      </w:r>
      <w:r w:rsidR="007145EB">
        <w:rPr>
          <w:rFonts w:cs="Tahoma" w:hint="eastAsia"/>
          <w:color w:val="444444"/>
        </w:rPr>
        <w:t>严格执行</w:t>
      </w:r>
      <w:r w:rsidR="00C0431D" w:rsidRPr="00870AC9">
        <w:rPr>
          <w:rFonts w:cs="Tahoma" w:hint="eastAsia"/>
          <w:color w:val="444444"/>
        </w:rPr>
        <w:t>党风廉政建设</w:t>
      </w:r>
      <w:r w:rsidR="007145EB">
        <w:rPr>
          <w:rFonts w:cs="Tahoma" w:hint="eastAsia"/>
          <w:color w:val="444444"/>
        </w:rPr>
        <w:t>各项制度</w:t>
      </w:r>
      <w:r w:rsidR="00C0431D" w:rsidRPr="00870AC9">
        <w:rPr>
          <w:rFonts w:cs="Tahoma" w:hint="eastAsia"/>
          <w:color w:val="444444"/>
        </w:rPr>
        <w:t>，明确各项重点工作的责任领导和责任</w:t>
      </w:r>
      <w:r w:rsidR="009A37A4">
        <w:rPr>
          <w:rFonts w:cs="Tahoma" w:hint="eastAsia"/>
          <w:color w:val="444444"/>
        </w:rPr>
        <w:t>部门</w:t>
      </w:r>
      <w:r w:rsidR="00C0431D" w:rsidRPr="00870AC9">
        <w:rPr>
          <w:rFonts w:cs="Tahoma" w:hint="eastAsia"/>
          <w:color w:val="444444"/>
        </w:rPr>
        <w:t>；</w:t>
      </w:r>
    </w:p>
    <w:p w:rsidR="00C0431D" w:rsidRPr="00870AC9" w:rsidRDefault="00DE0B70" w:rsidP="009D2959">
      <w:pPr>
        <w:pStyle w:val="a3"/>
        <w:spacing w:before="0" w:beforeAutospacing="0" w:after="0" w:afterAutospacing="0" w:line="480" w:lineRule="atLeast"/>
        <w:ind w:firstLine="482"/>
        <w:jc w:val="both"/>
        <w:rPr>
          <w:rFonts w:cs="Tahoma"/>
          <w:color w:val="444444"/>
        </w:rPr>
      </w:pPr>
      <w:r>
        <w:rPr>
          <w:rFonts w:cs="Tahoma" w:hint="eastAsia"/>
          <w:color w:val="444444"/>
        </w:rPr>
        <w:t>3</w:t>
      </w:r>
      <w:r w:rsidR="00C0431D" w:rsidRPr="00870AC9">
        <w:rPr>
          <w:rFonts w:cs="Tahoma" w:hint="eastAsia"/>
          <w:color w:val="444444"/>
        </w:rPr>
        <w:t>、强化党风廉政建设责任制考核；</w:t>
      </w:r>
    </w:p>
    <w:p w:rsidR="00C0431D" w:rsidRPr="00870AC9" w:rsidRDefault="00DE0B70" w:rsidP="009D2959">
      <w:pPr>
        <w:pStyle w:val="a3"/>
        <w:spacing w:before="0" w:beforeAutospacing="0" w:after="0" w:afterAutospacing="0" w:line="480" w:lineRule="atLeast"/>
        <w:ind w:firstLine="482"/>
        <w:jc w:val="both"/>
        <w:rPr>
          <w:rFonts w:cs="Tahoma"/>
          <w:color w:val="444444"/>
        </w:rPr>
      </w:pPr>
      <w:r>
        <w:rPr>
          <w:rFonts w:cs="Tahoma" w:hint="eastAsia"/>
          <w:color w:val="444444"/>
        </w:rPr>
        <w:t>4</w:t>
      </w:r>
      <w:r w:rsidR="00C0431D" w:rsidRPr="00870AC9">
        <w:rPr>
          <w:rFonts w:cs="Tahoma" w:hint="eastAsia"/>
          <w:color w:val="444444"/>
        </w:rPr>
        <w:t>、严格监督执纪问责，紧盯重点领域和关键环节，坚持对腐败现象“零容忍”。及时剖析通报典型案例，对发现的问题严肃处理。</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w:t>
      </w:r>
      <w:r w:rsidR="00DE3884">
        <w:rPr>
          <w:rFonts w:cs="Tahoma" w:hint="eastAsia"/>
          <w:color w:val="444444"/>
        </w:rPr>
        <w:t>三</w:t>
      </w:r>
      <w:r w:rsidRPr="00870AC9">
        <w:rPr>
          <w:rFonts w:cs="Tahoma" w:hint="eastAsia"/>
          <w:color w:val="444444"/>
        </w:rPr>
        <w:t>）对于经常深入基层，了解</w:t>
      </w:r>
      <w:r w:rsidR="00DE0B70">
        <w:rPr>
          <w:rFonts w:cs="Tahoma" w:hint="eastAsia"/>
          <w:color w:val="444444"/>
        </w:rPr>
        <w:t>师生</w:t>
      </w:r>
      <w:r w:rsidRPr="00870AC9">
        <w:rPr>
          <w:rFonts w:cs="Tahoma" w:hint="eastAsia"/>
          <w:color w:val="444444"/>
        </w:rPr>
        <w:t>的实际情况，化解矛盾、解决困难还缺乏有针对性的措施</w:t>
      </w:r>
      <w:r w:rsidR="009D2959" w:rsidRPr="00870AC9">
        <w:rPr>
          <w:rFonts w:cs="Tahoma" w:hint="eastAsia"/>
          <w:color w:val="444444"/>
        </w:rPr>
        <w:t>的</w:t>
      </w:r>
      <w:r w:rsidRPr="00870AC9">
        <w:rPr>
          <w:rFonts w:cs="Tahoma" w:hint="eastAsia"/>
          <w:color w:val="444444"/>
        </w:rPr>
        <w:t>整改措施</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1、扎实推进领导干部</w:t>
      </w:r>
      <w:r w:rsidR="00DE0B70">
        <w:rPr>
          <w:rFonts w:cs="Tahoma" w:hint="eastAsia"/>
          <w:color w:val="444444"/>
        </w:rPr>
        <w:t>联系班级</w:t>
      </w:r>
      <w:r w:rsidRPr="00870AC9">
        <w:rPr>
          <w:rFonts w:cs="Tahoma" w:hint="eastAsia"/>
          <w:color w:val="444444"/>
        </w:rPr>
        <w:t>活动，进一步完善走访调研加强与</w:t>
      </w:r>
      <w:r w:rsidR="00DE0B70">
        <w:rPr>
          <w:rFonts w:cs="Tahoma" w:hint="eastAsia"/>
          <w:color w:val="444444"/>
        </w:rPr>
        <w:t>师生</w:t>
      </w:r>
      <w:r w:rsidRPr="00870AC9">
        <w:rPr>
          <w:rFonts w:cs="Tahoma" w:hint="eastAsia"/>
          <w:color w:val="444444"/>
        </w:rPr>
        <w:t>的直接联系。</w:t>
      </w:r>
    </w:p>
    <w:p w:rsidR="00C0431D" w:rsidRPr="00870AC9" w:rsidRDefault="00C0431D" w:rsidP="009D2959">
      <w:pPr>
        <w:pStyle w:val="a3"/>
        <w:spacing w:before="0" w:beforeAutospacing="0" w:after="0" w:afterAutospacing="0" w:line="480" w:lineRule="atLeast"/>
        <w:ind w:firstLine="482"/>
        <w:jc w:val="both"/>
        <w:rPr>
          <w:rFonts w:cs="Tahoma"/>
          <w:color w:val="444444"/>
        </w:rPr>
      </w:pPr>
      <w:r w:rsidRPr="00870AC9">
        <w:rPr>
          <w:rFonts w:cs="Tahoma" w:hint="eastAsia"/>
          <w:color w:val="444444"/>
        </w:rPr>
        <w:t>2、坚持问题导向，带着问题</w:t>
      </w:r>
      <w:r w:rsidR="00DE0B70">
        <w:rPr>
          <w:rFonts w:cs="Tahoma" w:hint="eastAsia"/>
          <w:color w:val="444444"/>
        </w:rPr>
        <w:t>走近师生，对照</w:t>
      </w:r>
      <w:r w:rsidRPr="00870AC9">
        <w:rPr>
          <w:rFonts w:cs="Tahoma" w:hint="eastAsia"/>
          <w:color w:val="444444"/>
        </w:rPr>
        <w:t>查摆出的问题和从</w:t>
      </w:r>
      <w:r w:rsidR="00DE0B70">
        <w:rPr>
          <w:rFonts w:cs="Tahoma" w:hint="eastAsia"/>
          <w:color w:val="444444"/>
        </w:rPr>
        <w:t>师生</w:t>
      </w:r>
      <w:r w:rsidRPr="00870AC9">
        <w:rPr>
          <w:rFonts w:cs="Tahoma" w:hint="eastAsia"/>
          <w:color w:val="444444"/>
        </w:rPr>
        <w:t>及服务对象征集来的意见，主动认领、积极协调和解决问题，确保</w:t>
      </w:r>
      <w:r w:rsidR="00DE0B70">
        <w:rPr>
          <w:rFonts w:cs="Tahoma" w:hint="eastAsia"/>
          <w:color w:val="444444"/>
        </w:rPr>
        <w:t>工作</w:t>
      </w:r>
      <w:r w:rsidRPr="00870AC9">
        <w:rPr>
          <w:rFonts w:cs="Tahoma" w:hint="eastAsia"/>
          <w:color w:val="444444"/>
        </w:rPr>
        <w:t>实效。</w:t>
      </w:r>
    </w:p>
    <w:p w:rsidR="00C0431D" w:rsidRPr="00870AC9" w:rsidRDefault="00DE0B70" w:rsidP="009D2959">
      <w:pPr>
        <w:pStyle w:val="a3"/>
        <w:spacing w:before="0" w:beforeAutospacing="0" w:after="0" w:afterAutospacing="0" w:line="480" w:lineRule="atLeast"/>
        <w:ind w:firstLine="482"/>
        <w:jc w:val="both"/>
        <w:rPr>
          <w:rFonts w:cs="Tahoma"/>
          <w:color w:val="444444"/>
        </w:rPr>
      </w:pPr>
      <w:r>
        <w:rPr>
          <w:rFonts w:cs="Tahoma" w:hint="eastAsia"/>
          <w:color w:val="444444"/>
        </w:rPr>
        <w:t>3</w:t>
      </w:r>
      <w:r w:rsidR="00C0431D" w:rsidRPr="00870AC9">
        <w:rPr>
          <w:rFonts w:cs="Tahoma" w:hint="eastAsia"/>
          <w:color w:val="444444"/>
        </w:rPr>
        <w:t>、认真对照</w:t>
      </w:r>
      <w:r w:rsidR="00057121">
        <w:rPr>
          <w:rFonts w:cs="Tahoma" w:hint="eastAsia"/>
          <w:color w:val="444444"/>
        </w:rPr>
        <w:t>党建过程中</w:t>
      </w:r>
      <w:r w:rsidR="00C0431D" w:rsidRPr="00870AC9">
        <w:rPr>
          <w:rFonts w:cs="Tahoma" w:hint="eastAsia"/>
          <w:color w:val="444444"/>
        </w:rPr>
        <w:t>查摆的问题和整改措施，开展“回头看”，使活动效果不断深化。</w:t>
      </w:r>
      <w:bookmarkStart w:id="0" w:name="_GoBack"/>
      <w:bookmarkEnd w:id="0"/>
    </w:p>
    <w:p w:rsidR="00C0431D" w:rsidRPr="00870AC9" w:rsidRDefault="00DE0B70" w:rsidP="009D2959">
      <w:pPr>
        <w:pStyle w:val="a3"/>
        <w:spacing w:before="0" w:beforeAutospacing="0" w:after="0" w:afterAutospacing="0" w:line="480" w:lineRule="atLeast"/>
        <w:ind w:firstLine="482"/>
        <w:jc w:val="both"/>
        <w:rPr>
          <w:rFonts w:cs="Tahoma"/>
          <w:color w:val="444444"/>
        </w:rPr>
      </w:pPr>
      <w:r>
        <w:rPr>
          <w:rFonts w:cs="Tahoma" w:hint="eastAsia"/>
          <w:color w:val="444444"/>
        </w:rPr>
        <w:t>4</w:t>
      </w:r>
      <w:r w:rsidR="00C0431D" w:rsidRPr="00870AC9">
        <w:rPr>
          <w:rFonts w:cs="Tahoma" w:hint="eastAsia"/>
          <w:color w:val="444444"/>
        </w:rPr>
        <w:t>、积极开展民主建设，在</w:t>
      </w:r>
      <w:r w:rsidR="009A37A4">
        <w:rPr>
          <w:rFonts w:cs="Tahoma" w:hint="eastAsia"/>
          <w:color w:val="444444"/>
        </w:rPr>
        <w:t>人才引进</w:t>
      </w:r>
      <w:r w:rsidR="00C0431D" w:rsidRPr="00870AC9">
        <w:rPr>
          <w:rFonts w:cs="Tahoma" w:hint="eastAsia"/>
          <w:color w:val="444444"/>
        </w:rPr>
        <w:t>、重大项目决策等方面，完善</w:t>
      </w:r>
      <w:r>
        <w:rPr>
          <w:rFonts w:cs="Tahoma" w:hint="eastAsia"/>
          <w:color w:val="444444"/>
        </w:rPr>
        <w:t>师生</w:t>
      </w:r>
      <w:r w:rsidR="00C0431D" w:rsidRPr="00870AC9">
        <w:rPr>
          <w:rFonts w:cs="Tahoma" w:hint="eastAsia"/>
          <w:color w:val="444444"/>
        </w:rPr>
        <w:t>参与、专家论证、风险评估、合法性审查和集体研究等机制，同时主动宣传、加强沟通，提升决策的民主化和科学化水平，确保问题解决有方向、工作开展有实效。</w:t>
      </w:r>
    </w:p>
    <w:p w:rsidR="00EC313E" w:rsidRDefault="00EC313E">
      <w:pPr>
        <w:rPr>
          <w:sz w:val="24"/>
          <w:szCs w:val="24"/>
        </w:rPr>
      </w:pPr>
    </w:p>
    <w:p w:rsidR="001C6319" w:rsidRDefault="001C6319">
      <w:pPr>
        <w:rPr>
          <w:sz w:val="24"/>
          <w:szCs w:val="24"/>
        </w:rPr>
      </w:pPr>
    </w:p>
    <w:p w:rsidR="001C6319" w:rsidRDefault="001C6319">
      <w:pPr>
        <w:rPr>
          <w:sz w:val="24"/>
          <w:szCs w:val="24"/>
        </w:rPr>
      </w:pPr>
    </w:p>
    <w:p w:rsidR="001C6319" w:rsidRDefault="001C6319">
      <w:pPr>
        <w:rPr>
          <w:sz w:val="24"/>
          <w:szCs w:val="24"/>
        </w:rPr>
      </w:pPr>
    </w:p>
    <w:p w:rsidR="001C6319" w:rsidRDefault="001C6319">
      <w:pPr>
        <w:rPr>
          <w:sz w:val="24"/>
          <w:szCs w:val="24"/>
        </w:rPr>
      </w:pPr>
    </w:p>
    <w:p w:rsidR="001C6319" w:rsidRPr="001C6319" w:rsidRDefault="001C6319">
      <w:pPr>
        <w:rPr>
          <w:rFonts w:ascii="宋体" w:eastAsia="宋体" w:hAnsi="宋体"/>
          <w:b/>
          <w:sz w:val="32"/>
          <w:szCs w:val="32"/>
        </w:rPr>
      </w:pPr>
      <w:r>
        <w:rPr>
          <w:rFonts w:hint="eastAsia"/>
          <w:sz w:val="24"/>
          <w:szCs w:val="24"/>
        </w:rPr>
        <w:t xml:space="preserve">                                              </w:t>
      </w:r>
      <w:r w:rsidRPr="001C6319">
        <w:rPr>
          <w:rFonts w:ascii="宋体" w:eastAsia="宋体" w:hAnsi="宋体" w:hint="eastAsia"/>
          <w:b/>
          <w:sz w:val="32"/>
          <w:szCs w:val="32"/>
        </w:rPr>
        <w:t xml:space="preserve">  外国语学院</w:t>
      </w:r>
    </w:p>
    <w:p w:rsidR="001C6319" w:rsidRPr="001C6319" w:rsidRDefault="001C6319">
      <w:pPr>
        <w:rPr>
          <w:rFonts w:ascii="宋体" w:eastAsia="宋体" w:hAnsi="宋体"/>
          <w:b/>
          <w:sz w:val="32"/>
          <w:szCs w:val="32"/>
        </w:rPr>
      </w:pPr>
      <w:r w:rsidRPr="001C6319">
        <w:rPr>
          <w:rFonts w:ascii="宋体" w:eastAsia="宋体" w:hAnsi="宋体" w:hint="eastAsia"/>
          <w:b/>
          <w:sz w:val="32"/>
          <w:szCs w:val="32"/>
        </w:rPr>
        <w:t xml:space="preserve">                                  2019年3月10日</w:t>
      </w:r>
    </w:p>
    <w:sectPr w:rsidR="001C6319" w:rsidRPr="001C63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CE" w:rsidRDefault="004C37CE" w:rsidP="001C1655">
      <w:r>
        <w:separator/>
      </w:r>
    </w:p>
  </w:endnote>
  <w:endnote w:type="continuationSeparator" w:id="0">
    <w:p w:rsidR="004C37CE" w:rsidRDefault="004C37CE" w:rsidP="001C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CE" w:rsidRDefault="004C37CE" w:rsidP="001C1655">
      <w:r>
        <w:separator/>
      </w:r>
    </w:p>
  </w:footnote>
  <w:footnote w:type="continuationSeparator" w:id="0">
    <w:p w:rsidR="004C37CE" w:rsidRDefault="004C37CE" w:rsidP="001C1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1D"/>
    <w:rsid w:val="00057121"/>
    <w:rsid w:val="000C652A"/>
    <w:rsid w:val="00197D4A"/>
    <w:rsid w:val="001C1655"/>
    <w:rsid w:val="001C6319"/>
    <w:rsid w:val="002F614D"/>
    <w:rsid w:val="00311DB9"/>
    <w:rsid w:val="00356FA0"/>
    <w:rsid w:val="00432CE4"/>
    <w:rsid w:val="004C37CE"/>
    <w:rsid w:val="00536878"/>
    <w:rsid w:val="00682E85"/>
    <w:rsid w:val="007145EB"/>
    <w:rsid w:val="00870AC9"/>
    <w:rsid w:val="008C3CC5"/>
    <w:rsid w:val="00927920"/>
    <w:rsid w:val="009A37A4"/>
    <w:rsid w:val="009D2959"/>
    <w:rsid w:val="00BA614F"/>
    <w:rsid w:val="00C0431D"/>
    <w:rsid w:val="00C06763"/>
    <w:rsid w:val="00C945F8"/>
    <w:rsid w:val="00D06E25"/>
    <w:rsid w:val="00DA0CB7"/>
    <w:rsid w:val="00DE0B70"/>
    <w:rsid w:val="00DE3884"/>
    <w:rsid w:val="00EC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C0431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31D"/>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sid w:val="00C0431D"/>
    <w:rPr>
      <w:rFonts w:ascii="宋体" w:eastAsia="宋体" w:hAnsi="宋体" w:cs="宋体"/>
      <w:b/>
      <w:bCs/>
      <w:kern w:val="0"/>
      <w:sz w:val="20"/>
      <w:szCs w:val="20"/>
    </w:rPr>
  </w:style>
  <w:style w:type="paragraph" w:styleId="a4">
    <w:name w:val="header"/>
    <w:basedOn w:val="a"/>
    <w:link w:val="Char"/>
    <w:uiPriority w:val="99"/>
    <w:unhideWhenUsed/>
    <w:rsid w:val="001C1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1655"/>
    <w:rPr>
      <w:sz w:val="18"/>
      <w:szCs w:val="18"/>
    </w:rPr>
  </w:style>
  <w:style w:type="paragraph" w:styleId="a5">
    <w:name w:val="footer"/>
    <w:basedOn w:val="a"/>
    <w:link w:val="Char0"/>
    <w:uiPriority w:val="99"/>
    <w:unhideWhenUsed/>
    <w:rsid w:val="001C1655"/>
    <w:pPr>
      <w:tabs>
        <w:tab w:val="center" w:pos="4153"/>
        <w:tab w:val="right" w:pos="8306"/>
      </w:tabs>
      <w:snapToGrid w:val="0"/>
      <w:jc w:val="left"/>
    </w:pPr>
    <w:rPr>
      <w:sz w:val="18"/>
      <w:szCs w:val="18"/>
    </w:rPr>
  </w:style>
  <w:style w:type="character" w:customStyle="1" w:styleId="Char0">
    <w:name w:val="页脚 Char"/>
    <w:basedOn w:val="a0"/>
    <w:link w:val="a5"/>
    <w:uiPriority w:val="99"/>
    <w:rsid w:val="001C1655"/>
    <w:rPr>
      <w:sz w:val="18"/>
      <w:szCs w:val="18"/>
    </w:rPr>
  </w:style>
  <w:style w:type="paragraph" w:styleId="a6">
    <w:name w:val="Balloon Text"/>
    <w:basedOn w:val="a"/>
    <w:link w:val="Char1"/>
    <w:uiPriority w:val="99"/>
    <w:semiHidden/>
    <w:unhideWhenUsed/>
    <w:rsid w:val="002F614D"/>
    <w:rPr>
      <w:sz w:val="18"/>
      <w:szCs w:val="18"/>
    </w:rPr>
  </w:style>
  <w:style w:type="character" w:customStyle="1" w:styleId="Char1">
    <w:name w:val="批注框文本 Char"/>
    <w:basedOn w:val="a0"/>
    <w:link w:val="a6"/>
    <w:uiPriority w:val="99"/>
    <w:semiHidden/>
    <w:rsid w:val="002F61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C0431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31D"/>
    <w:pPr>
      <w:widowControl/>
      <w:spacing w:before="100" w:beforeAutospacing="1" w:after="100" w:afterAutospacing="1"/>
      <w:jc w:val="left"/>
    </w:pPr>
    <w:rPr>
      <w:rFonts w:ascii="宋体" w:eastAsia="宋体" w:hAnsi="宋体" w:cs="宋体"/>
      <w:kern w:val="0"/>
      <w:sz w:val="24"/>
      <w:szCs w:val="24"/>
    </w:rPr>
  </w:style>
  <w:style w:type="character" w:customStyle="1" w:styleId="5Char">
    <w:name w:val="标题 5 Char"/>
    <w:basedOn w:val="a0"/>
    <w:link w:val="5"/>
    <w:uiPriority w:val="9"/>
    <w:rsid w:val="00C0431D"/>
    <w:rPr>
      <w:rFonts w:ascii="宋体" w:eastAsia="宋体" w:hAnsi="宋体" w:cs="宋体"/>
      <w:b/>
      <w:bCs/>
      <w:kern w:val="0"/>
      <w:sz w:val="20"/>
      <w:szCs w:val="20"/>
    </w:rPr>
  </w:style>
  <w:style w:type="paragraph" w:styleId="a4">
    <w:name w:val="header"/>
    <w:basedOn w:val="a"/>
    <w:link w:val="Char"/>
    <w:uiPriority w:val="99"/>
    <w:unhideWhenUsed/>
    <w:rsid w:val="001C1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1655"/>
    <w:rPr>
      <w:sz w:val="18"/>
      <w:szCs w:val="18"/>
    </w:rPr>
  </w:style>
  <w:style w:type="paragraph" w:styleId="a5">
    <w:name w:val="footer"/>
    <w:basedOn w:val="a"/>
    <w:link w:val="Char0"/>
    <w:uiPriority w:val="99"/>
    <w:unhideWhenUsed/>
    <w:rsid w:val="001C1655"/>
    <w:pPr>
      <w:tabs>
        <w:tab w:val="center" w:pos="4153"/>
        <w:tab w:val="right" w:pos="8306"/>
      </w:tabs>
      <w:snapToGrid w:val="0"/>
      <w:jc w:val="left"/>
    </w:pPr>
    <w:rPr>
      <w:sz w:val="18"/>
      <w:szCs w:val="18"/>
    </w:rPr>
  </w:style>
  <w:style w:type="character" w:customStyle="1" w:styleId="Char0">
    <w:name w:val="页脚 Char"/>
    <w:basedOn w:val="a0"/>
    <w:link w:val="a5"/>
    <w:uiPriority w:val="99"/>
    <w:rsid w:val="001C1655"/>
    <w:rPr>
      <w:sz w:val="18"/>
      <w:szCs w:val="18"/>
    </w:rPr>
  </w:style>
  <w:style w:type="paragraph" w:styleId="a6">
    <w:name w:val="Balloon Text"/>
    <w:basedOn w:val="a"/>
    <w:link w:val="Char1"/>
    <w:uiPriority w:val="99"/>
    <w:semiHidden/>
    <w:unhideWhenUsed/>
    <w:rsid w:val="002F614D"/>
    <w:rPr>
      <w:sz w:val="18"/>
      <w:szCs w:val="18"/>
    </w:rPr>
  </w:style>
  <w:style w:type="character" w:customStyle="1" w:styleId="Char1">
    <w:name w:val="批注框文本 Char"/>
    <w:basedOn w:val="a0"/>
    <w:link w:val="a6"/>
    <w:uiPriority w:val="99"/>
    <w:semiHidden/>
    <w:rsid w:val="002F6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7599">
      <w:bodyDiv w:val="1"/>
      <w:marLeft w:val="0"/>
      <w:marRight w:val="0"/>
      <w:marTop w:val="0"/>
      <w:marBottom w:val="0"/>
      <w:divBdr>
        <w:top w:val="none" w:sz="0" w:space="0" w:color="auto"/>
        <w:left w:val="none" w:sz="0" w:space="0" w:color="auto"/>
        <w:bottom w:val="none" w:sz="0" w:space="0" w:color="auto"/>
        <w:right w:val="none" w:sz="0" w:space="0" w:color="auto"/>
      </w:divBdr>
    </w:div>
    <w:div w:id="9616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199B-119A-479E-A190-392F70FC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dc:creator>
  <cp:lastModifiedBy>lkj</cp:lastModifiedBy>
  <cp:revision>4</cp:revision>
  <cp:lastPrinted>2019-04-23T03:17:00Z</cp:lastPrinted>
  <dcterms:created xsi:type="dcterms:W3CDTF">2020-03-30T01:10:00Z</dcterms:created>
  <dcterms:modified xsi:type="dcterms:W3CDTF">2020-04-03T01:06:00Z</dcterms:modified>
</cp:coreProperties>
</file>