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07" w:rsidRDefault="00EE3DAB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南京晓庄学院</w:t>
      </w:r>
    </w:p>
    <w:p w:rsidR="00894007" w:rsidRDefault="00EE3DAB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2020</w:t>
      </w:r>
      <w:r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爱国主义教育活动方案</w:t>
      </w:r>
    </w:p>
    <w:p w:rsidR="00894007" w:rsidRDefault="00894007">
      <w:pPr>
        <w:snapToGrid w:val="0"/>
        <w:jc w:val="center"/>
        <w:rPr>
          <w:rFonts w:ascii="方正小标宋_GBK" w:eastAsia="方正小标宋_GBK"/>
          <w:sz w:val="22"/>
        </w:rPr>
      </w:pPr>
    </w:p>
    <w:p w:rsidR="00894007" w:rsidRDefault="00EE3DAB">
      <w:pPr>
        <w:pStyle w:val="a5"/>
        <w:widowControl/>
        <w:spacing w:before="226" w:beforeAutospacing="0" w:afterAutospacing="0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为认真贯彻落实中共中央、国务院《新时代爱国主义教育实施纲要》，中共教育部党组《教育系统关于学习宣传贯彻落实〈新时代爱国主义教育实施纲要〉的工作方案》，在全校扎实开展爱国主义教育，激发爱国热情，弘扬报国之志，引导全校师生创新实干，奋斗圆梦，特制定本活动方案。</w:t>
      </w:r>
    </w:p>
    <w:p w:rsidR="00894007" w:rsidRDefault="00EE3DAB" w:rsidP="00C606CA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开展“共抗疫情、爱国力行”主题宣传教育活动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开展爱国主题的“信仰公开课——战‘疫’云讲演”。</w:t>
      </w:r>
    </w:p>
    <w:p w:rsidR="00894007" w:rsidRDefault="00EE3DA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组织马克思主义学院青年教师、分团委书记、团员青年代表开展网上微课堂，围绕疫情防控与爱国主题进行微课教学，引导学生树立“四个自信”、做到“两个维护”，为坚决打赢疫情防控阻击战贡献青春力量。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（责任单位：校团委）</w:t>
      </w:r>
    </w:p>
    <w:p w:rsidR="00894007" w:rsidRDefault="00EE3DAB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开展“童心携手·为爱守护”关爱困境儿童线上志愿者服务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在中小学开学前夕，持续开展线上“云伴读”活动，一对一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困境青少年儿童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提供网上课业辅导、心理陪伴、素质提升、自我防护等志愿服务，切实帮助中小学生解决学业和生活问题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（责任单位：校团委）</w:t>
      </w:r>
    </w:p>
    <w:p w:rsidR="00894007" w:rsidRDefault="00EE3DAB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开展“疫情防控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晓庄行动”战疫故事宣传活动。</w:t>
      </w:r>
      <w:r>
        <w:rPr>
          <w:rFonts w:ascii="仿宋_GB2312" w:eastAsia="仿宋_GB2312" w:hAnsi="仿宋_GB2312" w:cs="仿宋_GB2312"/>
          <w:sz w:val="32"/>
          <w:szCs w:val="32"/>
        </w:rPr>
        <w:t>挖掘梳理疫情防控过程中涌现出的先进典型、英雄人物和感人事迹，认真讲好</w:t>
      </w:r>
      <w:r>
        <w:rPr>
          <w:rFonts w:ascii="仿宋_GB2312" w:eastAsia="仿宋_GB2312" w:hAnsi="仿宋_GB2312" w:cs="仿宋_GB2312" w:hint="eastAsia"/>
          <w:sz w:val="32"/>
          <w:szCs w:val="32"/>
        </w:rPr>
        <w:t>携手并进，守望相助</w:t>
      </w:r>
      <w:r>
        <w:rPr>
          <w:rFonts w:ascii="仿宋_GB2312" w:eastAsia="仿宋_GB2312" w:hAnsi="仿宋_GB2312" w:cs="仿宋_GB2312"/>
          <w:sz w:val="32"/>
          <w:szCs w:val="32"/>
        </w:rPr>
        <w:t>的大爱壮举，全面展现</w:t>
      </w:r>
      <w:r>
        <w:rPr>
          <w:rFonts w:ascii="仿宋_GB2312" w:eastAsia="仿宋_GB2312" w:hAnsi="仿宋_GB2312" w:cs="仿宋_GB2312" w:hint="eastAsia"/>
          <w:sz w:val="32"/>
          <w:szCs w:val="32"/>
        </w:rPr>
        <w:t>师生疫情在前，重任在肩的</w:t>
      </w:r>
      <w:r>
        <w:rPr>
          <w:rFonts w:ascii="仿宋_GB2312" w:eastAsia="仿宋_GB2312" w:hAnsi="仿宋_GB2312" w:cs="仿宋_GB2312"/>
          <w:sz w:val="32"/>
          <w:szCs w:val="32"/>
        </w:rPr>
        <w:t>精神风貌，大力弘扬新时代爱国主义精神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（责任单位：党委宣传部）</w:t>
      </w:r>
    </w:p>
    <w:p w:rsidR="00894007" w:rsidRDefault="00EE3DA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“防疫有我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爱卫同行</w:t>
      </w:r>
      <w:r>
        <w:rPr>
          <w:rFonts w:ascii="仿宋_GB2312" w:eastAsia="仿宋_GB2312" w:hAnsi="仿宋_GB2312" w:cs="仿宋_GB2312" w:hint="eastAsia"/>
          <w:sz w:val="32"/>
          <w:szCs w:val="32"/>
        </w:rPr>
        <w:t>”爱国卫生运动。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充分利用媒体广泛开展爱国卫生运动历史主题宣传活动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开展健康科普宣传行动，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/>
          <w:sz w:val="32"/>
          <w:szCs w:val="32"/>
        </w:rPr>
        <w:t>环境整治大扫除活动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倡导卫生生活习惯，将文明卫生知识的传播与热爱祖国、热爱生活相结合，引导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师生</w:t>
      </w:r>
      <w:r>
        <w:rPr>
          <w:rFonts w:ascii="仿宋_GB2312" w:eastAsia="仿宋_GB2312" w:hAnsi="仿宋_GB2312" w:cs="仿宋_GB2312" w:hint="eastAsia"/>
          <w:sz w:val="32"/>
          <w:szCs w:val="32"/>
        </w:rPr>
        <w:t>树立健康强国理念，营造共同打赢新冠肺炎疫情防控狙击战的浓厚氛围。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（责任单位：后勤管理处、工会、党委宣传部）</w:t>
      </w:r>
    </w:p>
    <w:p w:rsidR="00894007" w:rsidRDefault="00EE3DAB" w:rsidP="00C606CA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抓住重要时间节点，开展主题鲜明的爱国教育活动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开展先进团组织和个人评选表彰活动。在纪念五四运动</w:t>
      </w:r>
      <w:r>
        <w:rPr>
          <w:rFonts w:ascii="仿宋_GB2312" w:eastAsia="仿宋_GB2312" w:hAnsi="仿宋_GB2312" w:cs="仿宋_GB2312" w:hint="eastAsia"/>
          <w:sz w:val="32"/>
          <w:szCs w:val="32"/>
        </w:rPr>
        <w:t>101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周年的重要时间节点，对学校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年度涌现的红旗分团委、红旗团支部、优秀共青团员、优秀共青团干部等先进团组织和个人进行评选表彰。选树新时代青年典型，传递青春正能量。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（责任单位：校团委）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举办纪念“一二·九”运动诗歌朗诵比赛。组织各二级学院围绕活动主题，编排具有时代特征、校园特色及学生特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点的诗</w:t>
      </w:r>
      <w:r>
        <w:rPr>
          <w:rFonts w:ascii="仿宋_GB2312" w:eastAsia="仿宋_GB2312" w:hAnsi="仿宋_GB2312" w:cs="仿宋_GB2312" w:hint="eastAsia"/>
          <w:sz w:val="32"/>
          <w:szCs w:val="32"/>
        </w:rPr>
        <w:t>歌朗诵节目，引导广大师生树立向真、向善、向美、向上的校园文化追求，在全校形成浓厚的艺术氛围，提升师生的爱国主义情怀和文明素养，展现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师生热爱祖国、朝气蓬勃、昂扬向上的精神风貌。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（责任单位：校团委）</w:t>
      </w:r>
    </w:p>
    <w:p w:rsidR="00894007" w:rsidRDefault="00EE3DAB">
      <w:pPr>
        <w:pStyle w:val="a5"/>
        <w:widowControl/>
        <w:shd w:val="clear" w:color="auto" w:fill="FFFFFF"/>
        <w:spacing w:beforeAutospacing="0" w:after="150" w:afterAutospacing="0" w:line="420" w:lineRule="atLeas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组织开展“南京大屠杀死难者国家公祭日”纪念活动。组织师生积极参加省市相关活动安排；组织开展公祭、瞻仰纪念碑、祭扫烈士墓等纪念活动；组织开展参观纪念馆、展览馆、红色教育基地，主题升旗仪式等实践活动。铭记历史，缅怀先烈。</w:t>
      </w:r>
    </w:p>
    <w:p w:rsidR="00894007" w:rsidRDefault="00EE3DAB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（责任单位：党委宣传部、校团委、学生工作处）</w:t>
      </w:r>
    </w:p>
    <w:p w:rsidR="00894007" w:rsidRDefault="00EE3DAB" w:rsidP="00C606CA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发挥课堂主渠道作用，充分挖掘爱国主义教育资源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积极发挥思想政治理论课、军事理论课的重要作用，以爱国主义故事、先进典型事迹等鲜活素材充实教学案例库，组织开展党史、新中国史、改革开放史专题课，将弘扬爱国主义精神作为重要内容。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（责任单位：马克思主义学院、学生工作处）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充分挖掘利用校本教育资源，将雨花英烈精神、晓庄十英烈精神的研究、学习、教育融入到学科专业建设、课程教材建设之中，把雨花英烈知识开发成不同的专题进行系统讲座。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（责任单位：马克思主义学院）</w:t>
      </w:r>
    </w:p>
    <w:p w:rsidR="00894007" w:rsidRDefault="00EE3DAB" w:rsidP="00C606CA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发挥第二课堂育人功能，提升校园爱国主义氛围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利用新生入学教育、军训、国旗下讲话“开学第一课”等</w:t>
      </w:r>
      <w:r>
        <w:rPr>
          <w:rFonts w:ascii="仿宋_GB2312" w:eastAsia="仿宋_GB2312" w:hAnsi="仿宋_GB2312" w:cs="仿宋_GB2312" w:hint="eastAsia"/>
          <w:sz w:val="32"/>
          <w:szCs w:val="32"/>
        </w:rPr>
        <w:t>契机，挖掘校史校风校训校歌的爱国主义教育功能，传承晓庄校园文化中蕴含的爱国主义教育元素，弘扬晓庄十英烈精神，在爱校荣校教育中厚植学生家国情怀。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（责任单位：学生工作处）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围绕“奋斗·爱国”主题，开展“青年红色筑梦之旅”、“小我融入大我，青春献给祖国”暑期社会实践活动，引导学生在实践中受教育，长才干。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（责任单位：校团委）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奋斗的我，最美的国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，广泛邀请战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疫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英雄、先进人物等进校园，举办先进事迹报告会、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指导学生学习实践等，在师生中颂扬先进，尊崇英雄。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（责任单位：党委宣传部、校团委、学生工作处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  <w:szCs w:val="32"/>
        </w:rPr>
        <w:t>结合主题班会、党团日活动、</w:t>
      </w:r>
      <w:r>
        <w:rPr>
          <w:rFonts w:ascii="仿宋_GB2312" w:eastAsia="仿宋_GB2312" w:hAnsi="仿宋_GB2312" w:cs="仿宋_GB2312" w:hint="eastAsia"/>
          <w:sz w:val="32"/>
          <w:szCs w:val="32"/>
        </w:rPr>
        <w:t>党课、</w:t>
      </w:r>
      <w:r>
        <w:rPr>
          <w:rFonts w:ascii="仿宋_GB2312" w:eastAsia="仿宋_GB2312" w:hAnsi="仿宋_GB2312" w:cs="仿宋_GB2312"/>
          <w:sz w:val="32"/>
          <w:szCs w:val="32"/>
        </w:rPr>
        <w:t>示范培训等</w:t>
      </w:r>
      <w:r>
        <w:rPr>
          <w:rFonts w:ascii="仿宋_GB2312" w:eastAsia="仿宋_GB2312" w:hAnsi="仿宋_GB2312" w:cs="仿宋_GB2312" w:hint="eastAsia"/>
          <w:sz w:val="32"/>
          <w:szCs w:val="32"/>
        </w:rPr>
        <w:t>，充分利用</w:t>
      </w:r>
      <w:r>
        <w:rPr>
          <w:rFonts w:ascii="仿宋_GB2312" w:eastAsia="仿宋_GB2312" w:hAnsi="仿宋_GB2312" w:cs="仿宋_GB2312"/>
          <w:sz w:val="32"/>
          <w:szCs w:val="32"/>
        </w:rPr>
        <w:t>好爱国主义教育的实践教材，开展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形式多样、内容丰富的爱国主义教育。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（责任单位：党委组织部、学生工作处、校团委）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以学生社团为依托，以社会主义核心价值观宣讲团、雨花台烈士纪念馆志愿讲解队等为主力，组织开展志愿服务、红歌比赛、爱国主义专题阅读、知识竞赛、短视频创作大赛等校园文化活动。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（责任单位：校团委）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开展晓庄女子学堂礼仪大赛，推出晓庄学生仪式教育专题，广泛宣传国旗升挂、国徽佩戴、国歌奏唱礼仪，认真组织升国旗仪式等，强化国家意识和集体观念。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（责任单位：学生工作处）</w:t>
      </w:r>
    </w:p>
    <w:p w:rsidR="00894007" w:rsidRDefault="00EE3DAB" w:rsidP="00C606CA">
      <w:pPr>
        <w:ind w:firstLineChars="201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五、加强爱国主义理论研究，不断推动工作创新</w:t>
      </w:r>
    </w:p>
    <w:p w:rsidR="00894007" w:rsidRDefault="00EE3DAB">
      <w:pPr>
        <w:ind w:firstLineChars="201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结合江苏高校哲学社会科学重点研究基地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----</w:t>
      </w:r>
      <w:r>
        <w:rPr>
          <w:rFonts w:ascii="仿宋_GB2312" w:eastAsia="仿宋_GB2312" w:hAnsi="仿宋_GB2312" w:cs="仿宋_GB2312" w:hint="eastAsia"/>
          <w:sz w:val="32"/>
          <w:szCs w:val="32"/>
        </w:rPr>
        <w:t>江苏红色文化资源保护利用研究中心建设工作，加强爱国主义理论研究。推进重大现实问题、重大理论问题、重大实践经验总结的课题研究，鼓励更多师生投入到</w:t>
      </w:r>
      <w:r>
        <w:rPr>
          <w:rFonts w:ascii="仿宋_GB2312" w:eastAsia="仿宋_GB2312" w:hAnsi="仿宋_GB2312" w:cs="仿宋_GB2312" w:hint="eastAsia"/>
          <w:sz w:val="32"/>
          <w:szCs w:val="32"/>
        </w:rPr>
        <w:t>挖掘、利用红色校本教育资源中去，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推进更多理论成果的产出。</w:t>
      </w: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（责任单位：马克思主义学院）</w:t>
      </w:r>
    </w:p>
    <w:p w:rsidR="00894007" w:rsidRDefault="00EE3DAB" w:rsidP="00C606C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各二级学院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开展系列主题活动</w:t>
      </w:r>
    </w:p>
    <w:p w:rsidR="00894007" w:rsidRDefault="00EE3DA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各二级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结合自身实际，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围绕主题，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创新形式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丰富内容，举办相关活动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，加强爱国主义教育。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有效发挥党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组织的作用，进一步激发师生的爱国情感，强化爱国之志。</w:t>
      </w:r>
    </w:p>
    <w:p w:rsidR="00894007" w:rsidRDefault="0089400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94007" w:rsidRDefault="00EE3D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爱国主义的本质就是坚持爱国和爱党、爱社会主义高度统一。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单位要深刻认识爱国主义的精神实质</w:t>
      </w:r>
      <w:r>
        <w:rPr>
          <w:rFonts w:ascii="仿宋_GB2312" w:eastAsia="仿宋_GB2312" w:hAnsi="仿宋_GB2312" w:cs="仿宋_GB2312" w:hint="eastAsia"/>
          <w:sz w:val="32"/>
          <w:szCs w:val="32"/>
        </w:rPr>
        <w:t>和丰富内涵，加强领导，精心策划，把爱国主义教育与落实立德树人根本任务结合起来，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“不忘初心、牢记使命”主题教育结合起来，与</w:t>
      </w:r>
      <w:r>
        <w:rPr>
          <w:rFonts w:ascii="仿宋_GB2312" w:eastAsia="仿宋_GB2312" w:hAnsi="仿宋_GB2312" w:cs="仿宋_GB2312" w:hint="eastAsia"/>
          <w:sz w:val="32"/>
          <w:szCs w:val="32"/>
        </w:rPr>
        <w:t>共谋晓庄发展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结合起来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坚持阵地建设、网络建设与主题活动开展相同步、规范建设与特色打造相协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调，把爱国主义教育活动融入日常、抓在经常、落在平常，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促进师生进一步爱国、爱党、爱校，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充分发挥师生主体性，引领广大师生立足本职作贡献、建功立业新时代。</w:t>
      </w:r>
    </w:p>
    <w:p w:rsidR="00894007" w:rsidRDefault="0089400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94007" w:rsidRDefault="00EE3DAB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党委宣传部</w:t>
      </w:r>
    </w:p>
    <w:p w:rsidR="00894007" w:rsidRDefault="00EE3DAB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606CA"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94007" w:rsidRDefault="0089400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94007" w:rsidRDefault="00EE3DA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94007" w:rsidRDefault="0089400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894007" w:rsidSect="00894007">
      <w:footerReference w:type="default" r:id="rId8"/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AB" w:rsidRDefault="00EE3DAB" w:rsidP="00894007">
      <w:r>
        <w:separator/>
      </w:r>
    </w:p>
  </w:endnote>
  <w:endnote w:type="continuationSeparator" w:id="0">
    <w:p w:rsidR="00EE3DAB" w:rsidRDefault="00EE3DAB" w:rsidP="0089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07" w:rsidRDefault="0089400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94007" w:rsidRDefault="0089400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E3DA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606CA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AB" w:rsidRDefault="00EE3DAB" w:rsidP="00894007">
      <w:r>
        <w:separator/>
      </w:r>
    </w:p>
  </w:footnote>
  <w:footnote w:type="continuationSeparator" w:id="0">
    <w:p w:rsidR="00EE3DAB" w:rsidRDefault="00EE3DAB" w:rsidP="00894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678975"/>
    <w:multiLevelType w:val="singleLevel"/>
    <w:tmpl w:val="F66789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70AE2"/>
    <w:rsid w:val="00052BF5"/>
    <w:rsid w:val="00182F55"/>
    <w:rsid w:val="001D2A68"/>
    <w:rsid w:val="002B096C"/>
    <w:rsid w:val="003E012E"/>
    <w:rsid w:val="003E4532"/>
    <w:rsid w:val="0048146E"/>
    <w:rsid w:val="00507CEF"/>
    <w:rsid w:val="00586E7B"/>
    <w:rsid w:val="006232ED"/>
    <w:rsid w:val="006518BC"/>
    <w:rsid w:val="00671CFF"/>
    <w:rsid w:val="006B5AC7"/>
    <w:rsid w:val="00743824"/>
    <w:rsid w:val="007606B0"/>
    <w:rsid w:val="00855C08"/>
    <w:rsid w:val="00894007"/>
    <w:rsid w:val="008E12DD"/>
    <w:rsid w:val="00915A90"/>
    <w:rsid w:val="00915F13"/>
    <w:rsid w:val="00916EA8"/>
    <w:rsid w:val="00A53B3C"/>
    <w:rsid w:val="00A569E7"/>
    <w:rsid w:val="00AA36C3"/>
    <w:rsid w:val="00AA63A8"/>
    <w:rsid w:val="00AE57DB"/>
    <w:rsid w:val="00BB4CBF"/>
    <w:rsid w:val="00BF6277"/>
    <w:rsid w:val="00C606CA"/>
    <w:rsid w:val="00D4438F"/>
    <w:rsid w:val="00D70AE2"/>
    <w:rsid w:val="00E03EF4"/>
    <w:rsid w:val="00E42D30"/>
    <w:rsid w:val="00EE3DAB"/>
    <w:rsid w:val="00FB7564"/>
    <w:rsid w:val="1490230D"/>
    <w:rsid w:val="16522585"/>
    <w:rsid w:val="1724165F"/>
    <w:rsid w:val="176B2096"/>
    <w:rsid w:val="1B2A0B9E"/>
    <w:rsid w:val="1BD16AE5"/>
    <w:rsid w:val="1CA97939"/>
    <w:rsid w:val="1FA52748"/>
    <w:rsid w:val="21075B00"/>
    <w:rsid w:val="21623A02"/>
    <w:rsid w:val="24004841"/>
    <w:rsid w:val="3BD3607D"/>
    <w:rsid w:val="3E060B61"/>
    <w:rsid w:val="4639185D"/>
    <w:rsid w:val="4BFD0D42"/>
    <w:rsid w:val="500C5C43"/>
    <w:rsid w:val="52AC20AB"/>
    <w:rsid w:val="543E0040"/>
    <w:rsid w:val="5D480B47"/>
    <w:rsid w:val="5E050C8A"/>
    <w:rsid w:val="5E18294B"/>
    <w:rsid w:val="5F8A3458"/>
    <w:rsid w:val="5FE46307"/>
    <w:rsid w:val="6155310A"/>
    <w:rsid w:val="66A009F5"/>
    <w:rsid w:val="67FB30BA"/>
    <w:rsid w:val="68CA7541"/>
    <w:rsid w:val="6D055717"/>
    <w:rsid w:val="74FF01F8"/>
    <w:rsid w:val="7B2944CD"/>
    <w:rsid w:val="7B7C4650"/>
    <w:rsid w:val="7DDA18D3"/>
    <w:rsid w:val="7E7A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Sample" w:qFormat="1"/>
    <w:lsdException w:name="HTML Variab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9400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8940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8940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894007"/>
    <w:pPr>
      <w:spacing w:beforeAutospacing="1" w:afterAutospacing="1"/>
      <w:jc w:val="left"/>
    </w:pPr>
    <w:rPr>
      <w:rFonts w:ascii="微软雅黑" w:eastAsia="微软雅黑" w:hAnsi="微软雅黑" w:cs="Times New Roman"/>
      <w:color w:val="333333"/>
      <w:kern w:val="0"/>
      <w:sz w:val="16"/>
      <w:szCs w:val="16"/>
    </w:rPr>
  </w:style>
  <w:style w:type="character" w:styleId="a6">
    <w:name w:val="Strong"/>
    <w:basedOn w:val="a0"/>
    <w:uiPriority w:val="22"/>
    <w:qFormat/>
    <w:rsid w:val="00894007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894007"/>
    <w:rPr>
      <w:color w:val="333333"/>
      <w:sz w:val="18"/>
      <w:szCs w:val="18"/>
      <w:u w:val="none"/>
    </w:rPr>
  </w:style>
  <w:style w:type="character" w:styleId="a8">
    <w:name w:val="Emphasis"/>
    <w:basedOn w:val="a0"/>
    <w:uiPriority w:val="20"/>
    <w:qFormat/>
    <w:rsid w:val="00894007"/>
    <w:rPr>
      <w:b/>
    </w:rPr>
  </w:style>
  <w:style w:type="character" w:styleId="HTML">
    <w:name w:val="HTML Definition"/>
    <w:basedOn w:val="a0"/>
    <w:uiPriority w:val="99"/>
    <w:semiHidden/>
    <w:unhideWhenUsed/>
    <w:rsid w:val="00894007"/>
  </w:style>
  <w:style w:type="character" w:styleId="HTML0">
    <w:name w:val="HTML Variable"/>
    <w:basedOn w:val="a0"/>
    <w:uiPriority w:val="99"/>
    <w:semiHidden/>
    <w:unhideWhenUsed/>
    <w:qFormat/>
    <w:rsid w:val="00894007"/>
  </w:style>
  <w:style w:type="character" w:styleId="a9">
    <w:name w:val="Hyperlink"/>
    <w:basedOn w:val="a0"/>
    <w:uiPriority w:val="99"/>
    <w:semiHidden/>
    <w:unhideWhenUsed/>
    <w:qFormat/>
    <w:rsid w:val="00894007"/>
    <w:rPr>
      <w:color w:val="333333"/>
      <w:sz w:val="18"/>
      <w:szCs w:val="18"/>
      <w:u w:val="none"/>
    </w:rPr>
  </w:style>
  <w:style w:type="character" w:styleId="HTML1">
    <w:name w:val="HTML Code"/>
    <w:basedOn w:val="a0"/>
    <w:uiPriority w:val="99"/>
    <w:semiHidden/>
    <w:unhideWhenUsed/>
    <w:qFormat/>
    <w:rsid w:val="00894007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894007"/>
  </w:style>
  <w:style w:type="character" w:styleId="HTML3">
    <w:name w:val="HTML Keyboard"/>
    <w:basedOn w:val="a0"/>
    <w:uiPriority w:val="99"/>
    <w:semiHidden/>
    <w:unhideWhenUsed/>
    <w:rsid w:val="00894007"/>
    <w:rPr>
      <w:rFonts w:ascii="Courier New" w:hAnsi="Courier New"/>
      <w:sz w:val="20"/>
    </w:rPr>
  </w:style>
  <w:style w:type="character" w:styleId="HTML4">
    <w:name w:val="HTML Sample"/>
    <w:basedOn w:val="a0"/>
    <w:uiPriority w:val="99"/>
    <w:semiHidden/>
    <w:unhideWhenUsed/>
    <w:qFormat/>
    <w:rsid w:val="00894007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894007"/>
    <w:pPr>
      <w:ind w:firstLineChars="200" w:firstLine="420"/>
    </w:pPr>
  </w:style>
  <w:style w:type="character" w:customStyle="1" w:styleId="item-name">
    <w:name w:val="item-name"/>
    <w:basedOn w:val="a0"/>
    <w:qFormat/>
    <w:rsid w:val="00894007"/>
  </w:style>
  <w:style w:type="character" w:customStyle="1" w:styleId="item-name1">
    <w:name w:val="item-name1"/>
    <w:basedOn w:val="a0"/>
    <w:qFormat/>
    <w:rsid w:val="00894007"/>
  </w:style>
  <w:style w:type="character" w:customStyle="1" w:styleId="possplit2">
    <w:name w:val="possplit2"/>
    <w:basedOn w:val="a0"/>
    <w:qFormat/>
    <w:rsid w:val="00894007"/>
  </w:style>
  <w:style w:type="character" w:customStyle="1" w:styleId="bsharetext">
    <w:name w:val="bsharetext"/>
    <w:basedOn w:val="a0"/>
    <w:qFormat/>
    <w:rsid w:val="00894007"/>
  </w:style>
  <w:style w:type="paragraph" w:customStyle="1" w:styleId="Style14">
    <w:name w:val="_Style 14"/>
    <w:basedOn w:val="a"/>
    <w:next w:val="a"/>
    <w:qFormat/>
    <w:rsid w:val="00894007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5">
    <w:name w:val="_Style 15"/>
    <w:basedOn w:val="a"/>
    <w:next w:val="a"/>
    <w:qFormat/>
    <w:rsid w:val="00894007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">
    <w:name w:val="_Style 1"/>
    <w:basedOn w:val="a"/>
    <w:next w:val="a"/>
    <w:qFormat/>
    <w:rsid w:val="00894007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gwdsnopic">
    <w:name w:val="gwds_nopic"/>
    <w:basedOn w:val="a0"/>
    <w:qFormat/>
    <w:rsid w:val="00894007"/>
  </w:style>
  <w:style w:type="character" w:customStyle="1" w:styleId="place">
    <w:name w:val="place"/>
    <w:basedOn w:val="a0"/>
    <w:qFormat/>
    <w:rsid w:val="00894007"/>
  </w:style>
  <w:style w:type="character" w:customStyle="1" w:styleId="place1">
    <w:name w:val="place1"/>
    <w:basedOn w:val="a0"/>
    <w:qFormat/>
    <w:rsid w:val="00894007"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place2">
    <w:name w:val="place2"/>
    <w:basedOn w:val="a0"/>
    <w:qFormat/>
    <w:rsid w:val="00894007"/>
  </w:style>
  <w:style w:type="character" w:customStyle="1" w:styleId="place3">
    <w:name w:val="place3"/>
    <w:basedOn w:val="a0"/>
    <w:qFormat/>
    <w:rsid w:val="00894007"/>
  </w:style>
  <w:style w:type="character" w:customStyle="1" w:styleId="laypagecurr">
    <w:name w:val="laypage_curr"/>
    <w:basedOn w:val="a0"/>
    <w:qFormat/>
    <w:rsid w:val="00894007"/>
    <w:rPr>
      <w:color w:val="FFFDF4"/>
      <w:shd w:val="clear" w:color="auto" w:fill="0B67A6"/>
    </w:rPr>
  </w:style>
  <w:style w:type="character" w:customStyle="1" w:styleId="noline">
    <w:name w:val="noline"/>
    <w:basedOn w:val="a0"/>
    <w:qFormat/>
    <w:rsid w:val="00894007"/>
  </w:style>
  <w:style w:type="character" w:customStyle="1" w:styleId="hover20">
    <w:name w:val="hover20"/>
    <w:basedOn w:val="a0"/>
    <w:qFormat/>
    <w:rsid w:val="00894007"/>
    <w:rPr>
      <w:color w:val="025291"/>
    </w:rPr>
  </w:style>
  <w:style w:type="character" w:customStyle="1" w:styleId="hover21">
    <w:name w:val="hover21"/>
    <w:basedOn w:val="a0"/>
    <w:qFormat/>
    <w:rsid w:val="00894007"/>
    <w:rPr>
      <w:color w:val="015293"/>
    </w:rPr>
  </w:style>
  <w:style w:type="character" w:customStyle="1" w:styleId="font">
    <w:name w:val="font"/>
    <w:basedOn w:val="a0"/>
    <w:qFormat/>
    <w:rsid w:val="00894007"/>
  </w:style>
  <w:style w:type="character" w:customStyle="1" w:styleId="font1">
    <w:name w:val="font1"/>
    <w:basedOn w:val="a0"/>
    <w:qFormat/>
    <w:rsid w:val="00894007"/>
  </w:style>
  <w:style w:type="character" w:customStyle="1" w:styleId="xuboxtabnow">
    <w:name w:val="xubox_tabnow"/>
    <w:basedOn w:val="a0"/>
    <w:rsid w:val="00894007"/>
    <w:rPr>
      <w:bdr w:val="single" w:sz="6" w:space="0" w:color="CCCCCC"/>
      <w:shd w:val="clear" w:color="auto" w:fill="FFFFFF"/>
    </w:rPr>
  </w:style>
  <w:style w:type="character" w:customStyle="1" w:styleId="newsmeta">
    <w:name w:val="news_meta"/>
    <w:basedOn w:val="a0"/>
    <w:qFormat/>
    <w:rsid w:val="00894007"/>
  </w:style>
  <w:style w:type="character" w:customStyle="1" w:styleId="item-name2">
    <w:name w:val="item-name2"/>
    <w:basedOn w:val="a0"/>
    <w:rsid w:val="00894007"/>
  </w:style>
  <w:style w:type="character" w:customStyle="1" w:styleId="item-name3">
    <w:name w:val="item-name3"/>
    <w:basedOn w:val="a0"/>
    <w:qFormat/>
    <w:rsid w:val="00894007"/>
  </w:style>
  <w:style w:type="character" w:customStyle="1" w:styleId="newstitle">
    <w:name w:val="news_title"/>
    <w:basedOn w:val="a0"/>
    <w:qFormat/>
    <w:rsid w:val="00894007"/>
  </w:style>
  <w:style w:type="character" w:customStyle="1" w:styleId="newstitle1">
    <w:name w:val="news_title1"/>
    <w:basedOn w:val="a0"/>
    <w:qFormat/>
    <w:rsid w:val="00894007"/>
  </w:style>
  <w:style w:type="character" w:customStyle="1" w:styleId="column-name12">
    <w:name w:val="column-name12"/>
    <w:basedOn w:val="a0"/>
    <w:qFormat/>
    <w:rsid w:val="00894007"/>
    <w:rPr>
      <w:color w:val="124D83"/>
    </w:rPr>
  </w:style>
  <w:style w:type="character" w:customStyle="1" w:styleId="column-name13">
    <w:name w:val="column-name13"/>
    <w:basedOn w:val="a0"/>
    <w:rsid w:val="00894007"/>
    <w:rPr>
      <w:color w:val="124D83"/>
    </w:rPr>
  </w:style>
  <w:style w:type="character" w:customStyle="1" w:styleId="column-name14">
    <w:name w:val="column-name14"/>
    <w:basedOn w:val="a0"/>
    <w:rsid w:val="00894007"/>
    <w:rPr>
      <w:color w:val="124D83"/>
    </w:rPr>
  </w:style>
  <w:style w:type="character" w:customStyle="1" w:styleId="column-name15">
    <w:name w:val="column-name15"/>
    <w:basedOn w:val="a0"/>
    <w:qFormat/>
    <w:rsid w:val="00894007"/>
    <w:rPr>
      <w:color w:val="124D83"/>
    </w:rPr>
  </w:style>
  <w:style w:type="character" w:customStyle="1" w:styleId="column-name16">
    <w:name w:val="column-name16"/>
    <w:basedOn w:val="a0"/>
    <w:qFormat/>
    <w:rsid w:val="00894007"/>
    <w:rPr>
      <w:color w:val="124D83"/>
    </w:rPr>
  </w:style>
  <w:style w:type="character" w:customStyle="1" w:styleId="pubdate-day">
    <w:name w:val="pubdate-day"/>
    <w:basedOn w:val="a0"/>
    <w:qFormat/>
    <w:rsid w:val="00894007"/>
    <w:rPr>
      <w:shd w:val="clear" w:color="auto" w:fill="F2F2F2"/>
    </w:rPr>
  </w:style>
  <w:style w:type="character" w:customStyle="1" w:styleId="pubdate-month">
    <w:name w:val="pubdate-month"/>
    <w:basedOn w:val="a0"/>
    <w:qFormat/>
    <w:rsid w:val="00894007"/>
    <w:rPr>
      <w:color w:val="FFFFFF"/>
      <w:sz w:val="24"/>
      <w:szCs w:val="24"/>
      <w:shd w:val="clear" w:color="auto" w:fill="CC0000"/>
    </w:rPr>
  </w:style>
  <w:style w:type="character" w:customStyle="1" w:styleId="newstitle12">
    <w:name w:val="news_title12"/>
    <w:basedOn w:val="a0"/>
    <w:qFormat/>
    <w:rsid w:val="00894007"/>
  </w:style>
  <w:style w:type="character" w:customStyle="1" w:styleId="column-name18">
    <w:name w:val="column-name18"/>
    <w:basedOn w:val="a0"/>
    <w:qFormat/>
    <w:rsid w:val="00894007"/>
    <w:rPr>
      <w:color w:val="CB1C1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zhxh</dc:creator>
  <cp:lastModifiedBy>zhxh</cp:lastModifiedBy>
  <cp:revision>11</cp:revision>
  <cp:lastPrinted>2020-04-09T07:13:00Z</cp:lastPrinted>
  <dcterms:created xsi:type="dcterms:W3CDTF">2019-05-24T01:26:00Z</dcterms:created>
  <dcterms:modified xsi:type="dcterms:W3CDTF">2020-04-24T06:45:00Z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