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bCs/>
          <w:sz w:val="48"/>
          <w:szCs w:val="48"/>
          <w:lang w:eastAsia="zh-CN"/>
        </w:rPr>
      </w:pPr>
      <w:r>
        <w:rPr>
          <w:rFonts w:hint="eastAsia" w:ascii="华文新魏" w:hAnsi="华文新魏" w:eastAsia="华文新魏" w:cs="华文新魏"/>
          <w:b/>
          <w:bCs/>
          <w:sz w:val="48"/>
          <w:szCs w:val="48"/>
        </w:rPr>
        <w:t>答辩流程及相关</w:t>
      </w:r>
      <w:r>
        <w:rPr>
          <w:rFonts w:hint="eastAsia" w:ascii="华文新魏" w:hAnsi="华文新魏" w:eastAsia="华文新魏" w:cs="华文新魏"/>
          <w:b/>
          <w:bCs/>
          <w:sz w:val="48"/>
          <w:szCs w:val="48"/>
          <w:lang w:eastAsia="zh-CN"/>
        </w:rPr>
        <w:t>要求</w:t>
      </w:r>
    </w:p>
    <w:p>
      <w:pPr>
        <w:spacing w:line="360" w:lineRule="auto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一、开题答辩时间</w:t>
      </w:r>
    </w:p>
    <w:p>
      <w:pPr>
        <w:numPr>
          <w:ilvl w:val="0"/>
          <w:numId w:val="0"/>
        </w:numPr>
        <w:jc w:val="both"/>
        <w:rPr>
          <w:rFonts w:hint="default" w:ascii="华文新魏" w:hAnsi="华文新魏" w:eastAsia="华文新魏" w:cs="华文新魏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11月9日下午12:50，请各位同学按时到达对应教室。</w:t>
      </w:r>
    </w:p>
    <w:p>
      <w:pPr>
        <w:spacing w:line="360" w:lineRule="auto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二</w:t>
      </w:r>
      <w:r>
        <w:rPr>
          <w:rFonts w:hint="eastAsia" w:ascii="华文中宋" w:hAnsi="华文中宋" w:eastAsia="华文中宋" w:cs="华文中宋"/>
          <w:sz w:val="36"/>
          <w:szCs w:val="36"/>
        </w:rPr>
        <w:t>、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有序进场</w:t>
      </w:r>
    </w:p>
    <w:p>
      <w:pPr>
        <w:spacing w:line="360" w:lineRule="auto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各位同学按照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答辩组长要求顺序</w:t>
      </w:r>
      <w:r>
        <w:rPr>
          <w:rFonts w:hint="eastAsia" w:ascii="华文中宋" w:hAnsi="华文中宋" w:eastAsia="华文中宋" w:cs="华文中宋"/>
          <w:sz w:val="24"/>
          <w:szCs w:val="24"/>
        </w:rPr>
        <w:t>进行答辩，未答辩学生请保持安静。</w:t>
      </w:r>
    </w:p>
    <w:p>
      <w:pPr>
        <w:spacing w:line="360" w:lineRule="auto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、开始答辩（不超过3分钟）</w:t>
      </w:r>
    </w:p>
    <w:p>
      <w:pPr>
        <w:spacing w:line="360" w:lineRule="auto"/>
        <w:ind w:firstLine="480" w:firstLineChars="200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请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自行</w:t>
      </w:r>
      <w:r>
        <w:rPr>
          <w:rFonts w:hint="eastAsia" w:ascii="华文中宋" w:hAnsi="华文中宋" w:eastAsia="华文中宋" w:cs="华文中宋"/>
          <w:sz w:val="24"/>
          <w:szCs w:val="24"/>
        </w:rPr>
        <w:t>携带纸笔，以及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与专家组内容版本一致的开题报告书</w:t>
      </w:r>
      <w:r>
        <w:rPr>
          <w:rFonts w:hint="eastAsia" w:ascii="华文中宋" w:hAnsi="华文中宋" w:eastAsia="华文中宋" w:cs="华文中宋"/>
          <w:sz w:val="24"/>
          <w:szCs w:val="24"/>
        </w:rPr>
        <w:t>至答辩席。答辩时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向答辩席报告自身编号，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  <w:szCs w:val="24"/>
          <w:lang w:eastAsia="zh-CN"/>
        </w:rPr>
        <w:t>不得报出</w:t>
      </w:r>
      <w:r>
        <w:rPr>
          <w:rFonts w:hint="eastAsia" w:ascii="华文中宋" w:hAnsi="华文中宋" w:eastAsia="华文中宋" w:cs="华文中宋"/>
          <w:sz w:val="24"/>
          <w:szCs w:val="24"/>
        </w:rPr>
        <w:t>班级、姓名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、指导教师</w:t>
      </w:r>
      <w:r>
        <w:rPr>
          <w:rFonts w:hint="eastAsia" w:ascii="华文中宋" w:hAnsi="华文中宋" w:eastAsia="华文中宋" w:cs="华文中宋"/>
          <w:sz w:val="24"/>
          <w:szCs w:val="24"/>
        </w:rPr>
        <w:t>，待专家组同意后开始答辩。答辩要点应事先向指导老师汇报，经导师指导后要预演，以便控制好时间。开题汇报应条理清晰、重点突出（包括研究问题、目的意义、研究方法等），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本次开题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不使用PPT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  <w:lang w:eastAsia="zh-CN"/>
        </w:rPr>
        <w:t>讲解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，如有特殊情况必须使用的，请提前与韩老师预约</w:t>
      </w:r>
      <w:r>
        <w:rPr>
          <w:rFonts w:hint="eastAsia" w:ascii="华文中宋" w:hAnsi="华文中宋" w:eastAsia="华文中宋" w:cs="华文中宋"/>
          <w:sz w:val="24"/>
          <w:szCs w:val="24"/>
        </w:rPr>
        <w:t>。</w:t>
      </w:r>
    </w:p>
    <w:p>
      <w:pPr>
        <w:spacing w:line="360" w:lineRule="auto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、专家组提出修改意见</w:t>
      </w:r>
    </w:p>
    <w:p>
      <w:pPr>
        <w:spacing w:line="360" w:lineRule="auto"/>
        <w:ind w:firstLine="480" w:firstLineChars="200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答辩结束后专家组会现场就该论文提出相关意见，学生应该</w:t>
      </w:r>
      <w:r>
        <w:rPr>
          <w:rFonts w:hint="eastAsia" w:ascii="华文中宋" w:hAnsi="华文中宋" w:eastAsia="华文中宋" w:cs="华文中宋"/>
          <w:color w:val="FF0000"/>
          <w:sz w:val="24"/>
          <w:szCs w:val="24"/>
          <w:u w:val="single"/>
        </w:rPr>
        <w:t>耐心听取专家意见，不打断专家论述，如专家授意允许对相关问题作出解释或辩解，方可进行相应回答</w:t>
      </w:r>
      <w:r>
        <w:rPr>
          <w:rFonts w:hint="eastAsia" w:ascii="华文中宋" w:hAnsi="华文中宋" w:eastAsia="华文中宋" w:cs="华文中宋"/>
          <w:sz w:val="24"/>
          <w:szCs w:val="24"/>
        </w:rPr>
        <w:t>。建议同学们可自带纸笔随时记录。</w:t>
      </w:r>
    </w:p>
    <w:p>
      <w:pPr>
        <w:numPr>
          <w:ilvl w:val="0"/>
          <w:numId w:val="0"/>
        </w:numPr>
        <w:spacing w:line="360" w:lineRule="auto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五、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答辩结束</w:t>
      </w:r>
    </w:p>
    <w:p>
      <w:pPr>
        <w:spacing w:line="360" w:lineRule="auto"/>
        <w:ind w:firstLine="480" w:firstLineChars="200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答辩结束致谢专家组，随后迅速返回桌位，当场至答辩秘书处领取《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南京晓庄学院本科毕业论文（开题）答辩记录表</w:t>
      </w:r>
      <w:r>
        <w:rPr>
          <w:rFonts w:hint="eastAsia" w:ascii="华文中宋" w:hAnsi="华文中宋" w:eastAsia="华文中宋" w:cs="华文中宋"/>
          <w:sz w:val="24"/>
          <w:szCs w:val="24"/>
        </w:rPr>
        <w:t>》，自行整理答辩过程中教师的意见及自己的反馈，完善该表中“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4"/>
          <w:szCs w:val="24"/>
        </w:rPr>
        <w:t>答辩记录”一栏及其他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个人</w:t>
      </w:r>
      <w:r>
        <w:rPr>
          <w:rFonts w:hint="eastAsia" w:ascii="华文中宋" w:hAnsi="华文中宋" w:eastAsia="华文中宋" w:cs="华文中宋"/>
          <w:sz w:val="24"/>
          <w:szCs w:val="24"/>
        </w:rPr>
        <w:t>信息，填写完成后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当场</w:t>
      </w:r>
      <w:r>
        <w:rPr>
          <w:rFonts w:hint="eastAsia" w:ascii="华文中宋" w:hAnsi="华文中宋" w:eastAsia="华文中宋" w:cs="华文中宋"/>
          <w:sz w:val="24"/>
          <w:szCs w:val="24"/>
        </w:rPr>
        <w:t>交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由</w:t>
      </w:r>
      <w:r>
        <w:rPr>
          <w:rFonts w:hint="eastAsia" w:ascii="华文中宋" w:hAnsi="华文中宋" w:eastAsia="华文中宋" w:cs="华文中宋"/>
          <w:sz w:val="24"/>
          <w:szCs w:val="24"/>
        </w:rPr>
        <w:t>论文秘书留存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，同时尽快离场</w:t>
      </w:r>
      <w:r>
        <w:rPr>
          <w:rFonts w:hint="eastAsia" w:ascii="华文中宋" w:hAnsi="华文中宋" w:eastAsia="华文中宋" w:cs="华文中宋"/>
          <w:sz w:val="24"/>
          <w:szCs w:val="24"/>
        </w:rPr>
        <w:t>。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（建议各位同学填完答辩记录表后可拍照留存，便于后期针对性修改论文）。《答辩记录表》不得带离教室。</w:t>
      </w:r>
    </w:p>
    <w:p>
      <w:pPr>
        <w:rPr>
          <w:rFonts w:ascii="华文中宋" w:hAnsi="华文中宋" w:eastAsia="华文中宋" w:cs="华文中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8D1"/>
    <w:rsid w:val="006116B1"/>
    <w:rsid w:val="00675284"/>
    <w:rsid w:val="00AF28D1"/>
    <w:rsid w:val="00CB69AF"/>
    <w:rsid w:val="00D5566D"/>
    <w:rsid w:val="00F440C8"/>
    <w:rsid w:val="01F235AE"/>
    <w:rsid w:val="029C2BC6"/>
    <w:rsid w:val="0FA852E4"/>
    <w:rsid w:val="1C306A68"/>
    <w:rsid w:val="1C7F16D1"/>
    <w:rsid w:val="1DA95B1A"/>
    <w:rsid w:val="219B0925"/>
    <w:rsid w:val="22911CD8"/>
    <w:rsid w:val="26900F86"/>
    <w:rsid w:val="2D26334F"/>
    <w:rsid w:val="31D27D67"/>
    <w:rsid w:val="3AD7162C"/>
    <w:rsid w:val="3B214AC6"/>
    <w:rsid w:val="41F46518"/>
    <w:rsid w:val="4F291B61"/>
    <w:rsid w:val="5B8C0879"/>
    <w:rsid w:val="616763A3"/>
    <w:rsid w:val="6D80385E"/>
    <w:rsid w:val="6EFB56C0"/>
    <w:rsid w:val="745748CA"/>
    <w:rsid w:val="745C0E49"/>
    <w:rsid w:val="75C538B3"/>
    <w:rsid w:val="7C7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530</Characters>
  <Lines>4</Lines>
  <Paragraphs>1</Paragraphs>
  <TotalTime>10</TotalTime>
  <ScaleCrop>false</ScaleCrop>
  <LinksUpToDate>false</LinksUpToDate>
  <CharactersWithSpaces>621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韩建</cp:lastModifiedBy>
  <dcterms:modified xsi:type="dcterms:W3CDTF">2021-11-05T12:24:29Z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BCA069DF08E74C34B0D4D184AFCFB91E</vt:lpwstr>
  </property>
</Properties>
</file>